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80271" w14:textId="77777777" w:rsidR="00AD34F0" w:rsidRDefault="0073108D">
      <w:pPr>
        <w:pStyle w:val="Heading1"/>
        <w:spacing w:before="108"/>
        <w:ind w:left="299" w:right="600"/>
        <w:jc w:val="center"/>
        <w:rPr>
          <w:u w:val="none"/>
        </w:rPr>
      </w:pPr>
      <w:r>
        <w:rPr>
          <w:u w:val="thick"/>
        </w:rPr>
        <w:t>Modelos</w:t>
      </w:r>
      <w:r>
        <w:rPr>
          <w:spacing w:val="-3"/>
          <w:u w:val="thick"/>
        </w:rPr>
        <w:t xml:space="preserve"> </w:t>
      </w:r>
      <w:r>
        <w:rPr>
          <w:u w:val="thick"/>
        </w:rPr>
        <w:t>de</w:t>
      </w:r>
      <w:r>
        <w:rPr>
          <w:spacing w:val="-2"/>
          <w:u w:val="thick"/>
        </w:rPr>
        <w:t xml:space="preserve"> </w:t>
      </w:r>
      <w:r>
        <w:rPr>
          <w:u w:val="thick"/>
        </w:rPr>
        <w:t>informes</w:t>
      </w:r>
      <w:r>
        <w:rPr>
          <w:spacing w:val="-3"/>
          <w:u w:val="thick"/>
        </w:rPr>
        <w:t xml:space="preserve"> </w:t>
      </w:r>
      <w:r>
        <w:rPr>
          <w:u w:val="thick"/>
        </w:rPr>
        <w:t>diversos</w:t>
      </w:r>
    </w:p>
    <w:p w14:paraId="035272C9" w14:textId="77777777" w:rsidR="00AD34F0" w:rsidRDefault="00AD34F0">
      <w:pPr>
        <w:pStyle w:val="BodyText"/>
        <w:spacing w:before="8"/>
        <w:rPr>
          <w:rFonts w:ascii="Arial"/>
          <w:b/>
          <w:sz w:val="13"/>
        </w:rPr>
      </w:pPr>
    </w:p>
    <w:p w14:paraId="0D0A324F" w14:textId="77777777" w:rsidR="00AD34F0" w:rsidRDefault="0073108D">
      <w:pPr>
        <w:spacing w:before="94"/>
        <w:ind w:left="213"/>
        <w:rPr>
          <w:rFonts w:ascii="Arial"/>
          <w:b/>
        </w:rPr>
      </w:pPr>
      <w:r>
        <w:rPr>
          <w:rFonts w:ascii="Arial"/>
          <w:b/>
          <w:u w:val="thick"/>
        </w:rPr>
        <w:t>Importante</w:t>
      </w:r>
    </w:p>
    <w:p w14:paraId="5B38B766" w14:textId="77777777" w:rsidR="00AD34F0" w:rsidRDefault="0073108D">
      <w:pPr>
        <w:pStyle w:val="BodyText"/>
        <w:spacing w:before="3" w:line="268" w:lineRule="auto"/>
        <w:ind w:left="573" w:right="513" w:hanging="360"/>
        <w:jc w:val="both"/>
      </w:pPr>
      <w:r>
        <w:rPr>
          <w:noProof/>
          <w:position w:val="-4"/>
        </w:rPr>
        <w:drawing>
          <wp:inline distT="0" distB="0" distL="0" distR="0" wp14:anchorId="066912C1" wp14:editId="08011836">
            <wp:extent cx="128015" cy="17221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8"/>
          <w:sz w:val="20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modelos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informes</w:t>
      </w:r>
      <w:r>
        <w:rPr>
          <w:spacing w:val="1"/>
        </w:rPr>
        <w:t xml:space="preserve"> </w:t>
      </w:r>
      <w:r>
        <w:t>adjuntos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meramente</w:t>
      </w:r>
      <w:r>
        <w:rPr>
          <w:spacing w:val="1"/>
        </w:rPr>
        <w:t xml:space="preserve"> </w:t>
      </w:r>
      <w:r>
        <w:t>ilustrativos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aplicación</w:t>
      </w:r>
      <w:r>
        <w:rPr>
          <w:spacing w:val="1"/>
        </w:rPr>
        <w:t xml:space="preserve"> </w:t>
      </w:r>
      <w:r>
        <w:t>obligatoria.</w:t>
      </w:r>
    </w:p>
    <w:p w14:paraId="29E0A574" w14:textId="77777777" w:rsidR="00AD34F0" w:rsidRDefault="0073108D">
      <w:pPr>
        <w:pStyle w:val="BodyText"/>
        <w:spacing w:before="9" w:line="271" w:lineRule="auto"/>
        <w:ind w:left="573" w:right="509" w:hanging="360"/>
        <w:jc w:val="both"/>
      </w:pPr>
      <w:r>
        <w:rPr>
          <w:noProof/>
          <w:position w:val="-4"/>
        </w:rPr>
        <w:drawing>
          <wp:inline distT="0" distB="0" distL="0" distR="0" wp14:anchorId="2D0A7588" wp14:editId="054BB8CD">
            <wp:extent cx="128015" cy="172211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8"/>
          <w:sz w:val="20"/>
        </w:rPr>
        <w:t xml:space="preserve"> </w:t>
      </w:r>
      <w:r>
        <w:t>El contador público (en adelante, indistintamente el "contador") determinará, sobre la base de</w:t>
      </w:r>
      <w:r>
        <w:rPr>
          <w:spacing w:val="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criterio profesional,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contenido y</w:t>
      </w:r>
      <w:r>
        <w:rPr>
          <w:spacing w:val="-2"/>
        </w:rPr>
        <w:t xml:space="preserve"> </w:t>
      </w:r>
      <w:r>
        <w:t>la redacción</w:t>
      </w:r>
      <w:r>
        <w:rPr>
          <w:spacing w:val="-3"/>
        </w:rPr>
        <w:t xml:space="preserve"> </w:t>
      </w:r>
      <w:r>
        <w:t>de sus informes.</w:t>
      </w:r>
    </w:p>
    <w:p w14:paraId="2A3822CB" w14:textId="77777777" w:rsidR="00AD34F0" w:rsidRDefault="0073108D">
      <w:pPr>
        <w:pStyle w:val="BodyText"/>
        <w:spacing w:before="5" w:line="273" w:lineRule="auto"/>
        <w:ind w:left="573" w:right="510" w:hanging="360"/>
        <w:jc w:val="both"/>
      </w:pPr>
      <w:r>
        <w:rPr>
          <w:noProof/>
          <w:position w:val="-4"/>
        </w:rPr>
        <w:drawing>
          <wp:inline distT="0" distB="0" distL="0" distR="0" wp14:anchorId="44FD5482" wp14:editId="459FD65E">
            <wp:extent cx="128015" cy="172211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8"/>
          <w:sz w:val="20"/>
        </w:rPr>
        <w:t xml:space="preserve"> </w:t>
      </w:r>
      <w:r>
        <w:t>En aquellos casos en que deban presentarse opiniones o conclusiones modificadas, pueden</w:t>
      </w:r>
      <w:r>
        <w:rPr>
          <w:spacing w:val="1"/>
        </w:rPr>
        <w:t xml:space="preserve"> </w:t>
      </w:r>
      <w:r>
        <w:t>seguirse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lineamientos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modelos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informes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auditoría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adaptarlos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situación,</w:t>
      </w:r>
      <w:r>
        <w:rPr>
          <w:spacing w:val="1"/>
        </w:rPr>
        <w:t xml:space="preserve"> </w:t>
      </w:r>
      <w:r>
        <w:t>según</w:t>
      </w:r>
      <w:r>
        <w:rPr>
          <w:spacing w:val="-2"/>
        </w:rPr>
        <w:t xml:space="preserve"> </w:t>
      </w:r>
      <w:r>
        <w:t>corresponda.</w:t>
      </w:r>
    </w:p>
    <w:p w14:paraId="469B7C72" w14:textId="77777777" w:rsidR="00AD34F0" w:rsidRDefault="0073108D">
      <w:pPr>
        <w:spacing w:before="2" w:line="276" w:lineRule="auto"/>
        <w:ind w:left="573" w:right="511" w:hanging="360"/>
        <w:jc w:val="both"/>
      </w:pPr>
      <w:r>
        <w:rPr>
          <w:noProof/>
          <w:position w:val="-4"/>
        </w:rPr>
        <w:drawing>
          <wp:inline distT="0" distB="0" distL="0" distR="0" wp14:anchorId="1FEFB781" wp14:editId="4A5FA428">
            <wp:extent cx="128015" cy="172211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8"/>
          <w:sz w:val="20"/>
        </w:rPr>
        <w:t xml:space="preserve"> </w:t>
      </w:r>
      <w:r>
        <w:t>Los modelos de informes de revisión preparados bajo el enfoque de cifras correspondientes</w:t>
      </w:r>
      <w:r>
        <w:rPr>
          <w:spacing w:val="1"/>
        </w:rPr>
        <w:t xml:space="preserve"> </w:t>
      </w:r>
      <w:r>
        <w:t xml:space="preserve">contienen el siguiente párrafo educativo: </w:t>
      </w:r>
      <w:r>
        <w:rPr>
          <w:rFonts w:ascii="Arial" w:hAnsi="Arial"/>
          <w:i/>
        </w:rPr>
        <w:t>“Las cifras y otra información correspondientes al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ejercicio económico terminado el ….. de …………… de 20X1 y al período de …..</w:t>
      </w:r>
      <w:r>
        <w:rPr>
          <w:rFonts w:ascii="Arial" w:hAnsi="Arial"/>
          <w:i/>
        </w:rPr>
        <w:t xml:space="preserve"> meses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terminado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el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…..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……………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20X1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son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parte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integrante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los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estados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contables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mencionados</w:t>
      </w:r>
      <w:r>
        <w:rPr>
          <w:rFonts w:ascii="Arial" w:hAnsi="Arial"/>
          <w:i/>
          <w:spacing w:val="58"/>
        </w:rPr>
        <w:t xml:space="preserve"> </w:t>
      </w:r>
      <w:r>
        <w:rPr>
          <w:rFonts w:ascii="Arial" w:hAnsi="Arial"/>
          <w:i/>
        </w:rPr>
        <w:t>precedentemente</w:t>
      </w:r>
      <w:r>
        <w:rPr>
          <w:rFonts w:ascii="Arial" w:hAnsi="Arial"/>
          <w:i/>
          <w:spacing w:val="59"/>
        </w:rPr>
        <w:t xml:space="preserve"> </w:t>
      </w:r>
      <w:r>
        <w:rPr>
          <w:rFonts w:ascii="Arial" w:hAnsi="Arial"/>
          <w:i/>
        </w:rPr>
        <w:t>y</w:t>
      </w:r>
      <w:r>
        <w:rPr>
          <w:rFonts w:ascii="Arial" w:hAnsi="Arial"/>
          <w:i/>
          <w:spacing w:val="59"/>
        </w:rPr>
        <w:t xml:space="preserve"> </w:t>
      </w:r>
      <w:r>
        <w:rPr>
          <w:rFonts w:ascii="Arial" w:hAnsi="Arial"/>
          <w:i/>
        </w:rPr>
        <w:t>se</w:t>
      </w:r>
      <w:r>
        <w:rPr>
          <w:rFonts w:ascii="Arial" w:hAnsi="Arial"/>
          <w:i/>
          <w:spacing w:val="59"/>
        </w:rPr>
        <w:t xml:space="preserve"> </w:t>
      </w:r>
      <w:r>
        <w:rPr>
          <w:rFonts w:ascii="Arial" w:hAnsi="Arial"/>
          <w:i/>
        </w:rPr>
        <w:t>las</w:t>
      </w:r>
      <w:r>
        <w:rPr>
          <w:rFonts w:ascii="Arial" w:hAnsi="Arial"/>
          <w:i/>
          <w:spacing w:val="59"/>
        </w:rPr>
        <w:t xml:space="preserve"> </w:t>
      </w:r>
      <w:r>
        <w:rPr>
          <w:rFonts w:ascii="Arial" w:hAnsi="Arial"/>
          <w:i/>
        </w:rPr>
        <w:t>presenta</w:t>
      </w:r>
      <w:r>
        <w:rPr>
          <w:rFonts w:ascii="Arial" w:hAnsi="Arial"/>
          <w:i/>
          <w:spacing w:val="59"/>
        </w:rPr>
        <w:t xml:space="preserve"> </w:t>
      </w:r>
      <w:r>
        <w:rPr>
          <w:rFonts w:ascii="Arial" w:hAnsi="Arial"/>
          <w:i/>
        </w:rPr>
        <w:t>con</w:t>
      </w:r>
      <w:r>
        <w:rPr>
          <w:rFonts w:ascii="Arial" w:hAnsi="Arial"/>
          <w:i/>
          <w:spacing w:val="57"/>
        </w:rPr>
        <w:t xml:space="preserve"> </w:t>
      </w:r>
      <w:r>
        <w:rPr>
          <w:rFonts w:ascii="Arial" w:hAnsi="Arial"/>
          <w:i/>
        </w:rPr>
        <w:t>el</w:t>
      </w:r>
      <w:r>
        <w:rPr>
          <w:rFonts w:ascii="Arial" w:hAnsi="Arial"/>
          <w:i/>
          <w:spacing w:val="58"/>
        </w:rPr>
        <w:t xml:space="preserve"> </w:t>
      </w:r>
      <w:r>
        <w:rPr>
          <w:rFonts w:ascii="Arial" w:hAnsi="Arial"/>
          <w:i/>
        </w:rPr>
        <w:t>propósito</w:t>
      </w:r>
      <w:r>
        <w:rPr>
          <w:rFonts w:ascii="Arial" w:hAnsi="Arial"/>
          <w:i/>
          <w:spacing w:val="59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58"/>
        </w:rPr>
        <w:t xml:space="preserve"> </w:t>
      </w:r>
      <w:r>
        <w:rPr>
          <w:rFonts w:ascii="Arial" w:hAnsi="Arial"/>
          <w:i/>
        </w:rPr>
        <w:t>que</w:t>
      </w:r>
      <w:r>
        <w:rPr>
          <w:rFonts w:ascii="Arial" w:hAnsi="Arial"/>
          <w:i/>
          <w:spacing w:val="59"/>
        </w:rPr>
        <w:t xml:space="preserve"> </w:t>
      </w:r>
      <w:r>
        <w:rPr>
          <w:rFonts w:ascii="Arial" w:hAnsi="Arial"/>
          <w:i/>
        </w:rPr>
        <w:t>se</w:t>
      </w:r>
      <w:r>
        <w:rPr>
          <w:rFonts w:ascii="Arial" w:hAnsi="Arial"/>
          <w:i/>
          <w:spacing w:val="59"/>
        </w:rPr>
        <w:t xml:space="preserve"> </w:t>
      </w:r>
      <w:r>
        <w:rPr>
          <w:rFonts w:ascii="Arial" w:hAnsi="Arial"/>
          <w:i/>
        </w:rPr>
        <w:t>interpreten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exclusivamente en relación con las cifras y con la información del período intermedio actual”.</w:t>
      </w:r>
      <w:r>
        <w:rPr>
          <w:rFonts w:ascii="Arial" w:hAnsi="Arial"/>
          <w:i/>
          <w:spacing w:val="1"/>
        </w:rPr>
        <w:t xml:space="preserve"> </w:t>
      </w:r>
      <w:r>
        <w:t>Este párrafo pretende aclarar el alcance con el cual el contador considera a la información</w:t>
      </w:r>
      <w:r>
        <w:rPr>
          <w:spacing w:val="1"/>
        </w:rPr>
        <w:t xml:space="preserve"> </w:t>
      </w:r>
      <w:r>
        <w:t>comparativa cuando el enfoque empleado es el de cifras correspondient</w:t>
      </w:r>
      <w:r>
        <w:t>es introducido por la</w:t>
      </w:r>
      <w:r>
        <w:rPr>
          <w:spacing w:val="1"/>
        </w:rPr>
        <w:t xml:space="preserve"> </w:t>
      </w:r>
      <w:r>
        <w:t>Resolución Técnica N° 37. El contador ejercerá su criterio sobre la conveniencia de incluir tal</w:t>
      </w:r>
      <w:r>
        <w:rPr>
          <w:spacing w:val="1"/>
        </w:rPr>
        <w:t xml:space="preserve"> </w:t>
      </w:r>
      <w:r>
        <w:t>aclaración</w:t>
      </w:r>
      <w:r>
        <w:rPr>
          <w:spacing w:val="-1"/>
        </w:rPr>
        <w:t xml:space="preserve"> </w:t>
      </w:r>
      <w:r>
        <w:t>en su</w:t>
      </w:r>
      <w:r>
        <w:rPr>
          <w:spacing w:val="-2"/>
        </w:rPr>
        <w:t xml:space="preserve"> </w:t>
      </w:r>
      <w:r>
        <w:t>informe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hasta</w:t>
      </w:r>
      <w:r>
        <w:rPr>
          <w:spacing w:val="-2"/>
        </w:rPr>
        <w:t xml:space="preserve"> </w:t>
      </w:r>
      <w:r>
        <w:t>cuándo hacerlo.</w:t>
      </w:r>
    </w:p>
    <w:p w14:paraId="5601EBD1" w14:textId="77777777" w:rsidR="00AD34F0" w:rsidRDefault="0073108D">
      <w:pPr>
        <w:pStyle w:val="BodyText"/>
        <w:spacing w:line="273" w:lineRule="auto"/>
        <w:ind w:left="573" w:right="510" w:hanging="360"/>
        <w:jc w:val="both"/>
      </w:pPr>
      <w:r>
        <w:rPr>
          <w:noProof/>
          <w:position w:val="-4"/>
        </w:rPr>
        <w:drawing>
          <wp:inline distT="0" distB="0" distL="0" distR="0" wp14:anchorId="522979A2" wp14:editId="1C2C134C">
            <wp:extent cx="128015" cy="172212"/>
            <wp:effectExtent l="0" t="0" r="0" b="0"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8"/>
          <w:sz w:val="20"/>
        </w:rPr>
        <w:t xml:space="preserve"> </w:t>
      </w:r>
      <w:r>
        <w:t xml:space="preserve">En los modelos adjuntos en que se mencionen los ejercicios económicos finalizados en </w:t>
      </w:r>
      <w:r>
        <w:t>20X2 y</w:t>
      </w:r>
      <w:r>
        <w:rPr>
          <w:spacing w:val="-59"/>
        </w:rPr>
        <w:t xml:space="preserve"> </w:t>
      </w:r>
      <w:r>
        <w:t>20X1, debe interpretarse que se hace referencia al ejercicio o período corriente y al ejercicio o</w:t>
      </w:r>
      <w:r>
        <w:rPr>
          <w:spacing w:val="1"/>
        </w:rPr>
        <w:t xml:space="preserve"> </w:t>
      </w:r>
      <w:r>
        <w:t>período</w:t>
      </w:r>
      <w:r>
        <w:rPr>
          <w:spacing w:val="-1"/>
        </w:rPr>
        <w:t xml:space="preserve"> </w:t>
      </w:r>
      <w:r>
        <w:t>del ejercicio anterior,</w:t>
      </w:r>
      <w:r>
        <w:rPr>
          <w:spacing w:val="-1"/>
        </w:rPr>
        <w:t xml:space="preserve"> </w:t>
      </w:r>
      <w:r>
        <w:t>respectivamente.</w:t>
      </w:r>
    </w:p>
    <w:p w14:paraId="22C098EE" w14:textId="77777777" w:rsidR="00AD34F0" w:rsidRDefault="0073108D">
      <w:pPr>
        <w:pStyle w:val="BodyText"/>
        <w:spacing w:line="271" w:lineRule="auto"/>
        <w:ind w:left="573" w:right="512" w:hanging="360"/>
        <w:jc w:val="both"/>
      </w:pPr>
      <w:r>
        <w:rPr>
          <w:noProof/>
          <w:position w:val="-4"/>
        </w:rPr>
        <w:drawing>
          <wp:inline distT="0" distB="0" distL="0" distR="0" wp14:anchorId="61ECFD1C" wp14:editId="5BB70558">
            <wp:extent cx="128015" cy="172212"/>
            <wp:effectExtent l="0" t="0" r="0" b="0"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8"/>
          <w:sz w:val="20"/>
        </w:rPr>
        <w:t xml:space="preserve"> </w:t>
      </w:r>
      <w:r>
        <w:t>Excepto que el modelo indique lo contrario, se supone que el contador realizó todos los</w:t>
      </w:r>
      <w:r>
        <w:rPr>
          <w:spacing w:val="1"/>
        </w:rPr>
        <w:t xml:space="preserve"> </w:t>
      </w:r>
      <w:r>
        <w:t>procedimientos</w:t>
      </w:r>
      <w:r>
        <w:rPr>
          <w:spacing w:val="-3"/>
        </w:rPr>
        <w:t xml:space="preserve"> </w:t>
      </w:r>
      <w:r>
        <w:t>requeridos por</w:t>
      </w:r>
      <w:r>
        <w:rPr>
          <w:spacing w:val="-1"/>
        </w:rPr>
        <w:t xml:space="preserve"> </w:t>
      </w:r>
      <w:r>
        <w:t>las normas</w:t>
      </w:r>
      <w:r>
        <w:rPr>
          <w:spacing w:val="-3"/>
        </w:rPr>
        <w:t xml:space="preserve"> </w:t>
      </w:r>
      <w:r>
        <w:t>profesionales.</w:t>
      </w:r>
    </w:p>
    <w:p w14:paraId="51B79A6E" w14:textId="77777777" w:rsidR="00AD34F0" w:rsidRDefault="0073108D">
      <w:pPr>
        <w:pStyle w:val="BodyText"/>
        <w:spacing w:before="1" w:line="273" w:lineRule="auto"/>
        <w:ind w:left="573" w:right="509" w:hanging="360"/>
        <w:jc w:val="both"/>
      </w:pPr>
      <w:r>
        <w:rPr>
          <w:noProof/>
          <w:position w:val="-4"/>
        </w:rPr>
        <w:drawing>
          <wp:inline distT="0" distB="0" distL="0" distR="0" wp14:anchorId="1754E992" wp14:editId="2F914F65">
            <wp:extent cx="128015" cy="172212"/>
            <wp:effectExtent l="0" t="0" r="0" b="0"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8"/>
          <w:sz w:val="20"/>
        </w:rPr>
        <w:t xml:space="preserve"> </w:t>
      </w:r>
      <w:r>
        <w:t>Las situaciones planteadas no son todas las que podrían presentarse en la práctica; podrían</w:t>
      </w:r>
      <w:r>
        <w:rPr>
          <w:spacing w:val="1"/>
        </w:rPr>
        <w:t xml:space="preserve"> </w:t>
      </w:r>
      <w:r>
        <w:t>existir</w:t>
      </w:r>
      <w:r>
        <w:rPr>
          <w:spacing w:val="1"/>
        </w:rPr>
        <w:t xml:space="preserve"> </w:t>
      </w:r>
      <w:r>
        <w:t>otras</w:t>
      </w:r>
      <w:r>
        <w:rPr>
          <w:spacing w:val="1"/>
        </w:rPr>
        <w:t xml:space="preserve"> </w:t>
      </w:r>
      <w:r>
        <w:t>si</w:t>
      </w:r>
      <w:r>
        <w:t>tuaciones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combinaciones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circunstancias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contempladas</w:t>
      </w:r>
      <w:r>
        <w:rPr>
          <w:spacing w:val="1"/>
        </w:rPr>
        <w:t xml:space="preserve"> </w:t>
      </w:r>
      <w:r>
        <w:t>en</w:t>
      </w:r>
      <w:r>
        <w:rPr>
          <w:spacing w:val="61"/>
        </w:rPr>
        <w:t xml:space="preserve"> </w:t>
      </w:r>
      <w:r>
        <w:t>estos</w:t>
      </w:r>
      <w:r>
        <w:rPr>
          <w:spacing w:val="1"/>
        </w:rPr>
        <w:t xml:space="preserve"> </w:t>
      </w:r>
      <w:r>
        <w:t>modelos.</w:t>
      </w:r>
    </w:p>
    <w:p w14:paraId="0BAC621A" w14:textId="77777777" w:rsidR="00AD34F0" w:rsidRDefault="0073108D">
      <w:pPr>
        <w:pStyle w:val="BodyText"/>
        <w:spacing w:before="2" w:line="276" w:lineRule="auto"/>
        <w:ind w:left="573" w:right="512" w:hanging="360"/>
        <w:jc w:val="both"/>
      </w:pPr>
      <w:r>
        <w:rPr>
          <w:noProof/>
          <w:position w:val="-4"/>
        </w:rPr>
        <w:drawing>
          <wp:inline distT="0" distB="0" distL="0" distR="0" wp14:anchorId="749FA8DC" wp14:editId="2C1DF197">
            <wp:extent cx="128015" cy="172212"/>
            <wp:effectExtent l="0" t="0" r="0" b="0"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8"/>
          <w:sz w:val="20"/>
        </w:rPr>
        <w:t xml:space="preserve"> </w:t>
      </w:r>
      <w:r>
        <w:t>Los modelos adjuntos no contemplan la inclusión de la información adicional requerida por</w:t>
      </w:r>
      <w:r>
        <w:rPr>
          <w:spacing w:val="1"/>
        </w:rPr>
        <w:t xml:space="preserve"> </w:t>
      </w:r>
      <w:r>
        <w:t>disposiciones legales y reglamentarias que puedan disponerse en las distintas jurisd</w:t>
      </w:r>
      <w:r>
        <w:t>icciones</w:t>
      </w:r>
      <w:r>
        <w:rPr>
          <w:spacing w:val="1"/>
        </w:rPr>
        <w:t xml:space="preserve"> </w:t>
      </w:r>
      <w:r>
        <w:t>donde se emitan los informes, como por ejemplo: situación de los registros contables de la</w:t>
      </w:r>
      <w:r>
        <w:rPr>
          <w:spacing w:val="1"/>
        </w:rPr>
        <w:t xml:space="preserve"> </w:t>
      </w:r>
      <w:r>
        <w:t>entidad; deuda exigible y no exigible por impuesto sobre los ingresos brutos; información</w:t>
      </w:r>
      <w:r>
        <w:rPr>
          <w:spacing w:val="1"/>
        </w:rPr>
        <w:t xml:space="preserve"> </w:t>
      </w:r>
      <w:r>
        <w:t>adicional requerida por CNV; CUIT de la entidad; cifras de los pri</w:t>
      </w:r>
      <w:r>
        <w:t>ncipales capítulos de los</w:t>
      </w:r>
      <w:r>
        <w:rPr>
          <w:spacing w:val="1"/>
        </w:rPr>
        <w:t xml:space="preserve"> </w:t>
      </w:r>
      <w:r>
        <w:t>estados</w:t>
      </w:r>
      <w:r>
        <w:rPr>
          <w:spacing w:val="-2"/>
        </w:rPr>
        <w:t xml:space="preserve"> </w:t>
      </w:r>
      <w:r>
        <w:t>contables</w:t>
      </w:r>
      <w:r>
        <w:rPr>
          <w:spacing w:val="-2"/>
        </w:rPr>
        <w:t xml:space="preserve"> </w:t>
      </w:r>
      <w:r>
        <w:t>objeto</w:t>
      </w:r>
      <w:r>
        <w:rPr>
          <w:spacing w:val="-2"/>
        </w:rPr>
        <w:t xml:space="preserve"> </w:t>
      </w:r>
      <w:r>
        <w:t>del encargo.</w:t>
      </w:r>
    </w:p>
    <w:p w14:paraId="6F3C47C0" w14:textId="77777777" w:rsidR="00AD34F0" w:rsidRDefault="0073108D">
      <w:pPr>
        <w:pStyle w:val="BodyText"/>
        <w:spacing w:line="273" w:lineRule="auto"/>
        <w:ind w:left="573" w:right="510" w:hanging="360"/>
        <w:jc w:val="both"/>
      </w:pPr>
      <w:r>
        <w:rPr>
          <w:noProof/>
          <w:position w:val="-4"/>
        </w:rPr>
        <w:drawing>
          <wp:inline distT="0" distB="0" distL="0" distR="0" wp14:anchorId="13C9F677" wp14:editId="4600E715">
            <wp:extent cx="128015" cy="172212"/>
            <wp:effectExtent l="0" t="0" r="0" b="0"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8"/>
          <w:sz w:val="20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informes</w:t>
      </w:r>
      <w:r>
        <w:rPr>
          <w:spacing w:val="1"/>
        </w:rPr>
        <w:t xml:space="preserve"> </w:t>
      </w:r>
      <w:r>
        <w:t>han</w:t>
      </w:r>
      <w:r>
        <w:rPr>
          <w:spacing w:val="1"/>
        </w:rPr>
        <w:t xml:space="preserve"> </w:t>
      </w:r>
      <w:r>
        <w:t>sido</w:t>
      </w:r>
      <w:r>
        <w:rPr>
          <w:spacing w:val="1"/>
        </w:rPr>
        <w:t xml:space="preserve"> </w:t>
      </w:r>
      <w:r>
        <w:t>redactados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singular,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fueran</w:t>
      </w:r>
      <w:r>
        <w:rPr>
          <w:spacing w:val="1"/>
        </w:rPr>
        <w:t xml:space="preserve"> </w:t>
      </w:r>
      <w:r>
        <w:t>más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uno</w:t>
      </w:r>
      <w:r>
        <w:rPr>
          <w:spacing w:val="6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participantes del informe debe reemplazarse en los sectores correspondientes por la expresión</w:t>
      </w:r>
      <w:r>
        <w:rPr>
          <w:spacing w:val="-59"/>
        </w:rPr>
        <w:t xml:space="preserve"> </w:t>
      </w:r>
      <w:r>
        <w:t>en plural.</w:t>
      </w:r>
    </w:p>
    <w:p w14:paraId="76997573" w14:textId="77777777" w:rsidR="00AD34F0" w:rsidRDefault="00AD34F0">
      <w:pPr>
        <w:spacing w:line="273" w:lineRule="auto"/>
        <w:jc w:val="both"/>
        <w:sectPr w:rsidR="00AD34F0">
          <w:headerReference w:type="default" r:id="rId8"/>
          <w:footerReference w:type="default" r:id="rId9"/>
          <w:pgSz w:w="11910" w:h="16840"/>
          <w:pgMar w:top="1340" w:right="620" w:bottom="1720" w:left="920" w:header="710" w:footer="1517" w:gutter="0"/>
          <w:cols w:space="720"/>
        </w:sectPr>
      </w:pPr>
    </w:p>
    <w:p w14:paraId="15CF6FA8" w14:textId="77777777" w:rsidR="00AD34F0" w:rsidRDefault="00AD34F0">
      <w:pPr>
        <w:pStyle w:val="BodyText"/>
        <w:spacing w:before="9"/>
        <w:rPr>
          <w:sz w:val="9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7"/>
        <w:gridCol w:w="1275"/>
        <w:gridCol w:w="7055"/>
      </w:tblGrid>
      <w:tr w:rsidR="00AD34F0" w14:paraId="3E48D658" w14:textId="77777777">
        <w:trPr>
          <w:trHeight w:val="273"/>
        </w:trPr>
        <w:tc>
          <w:tcPr>
            <w:tcW w:w="1527" w:type="dxa"/>
            <w:vMerge w:val="restart"/>
            <w:shd w:val="clear" w:color="auto" w:fill="C5D9F0"/>
          </w:tcPr>
          <w:p w14:paraId="51FB377A" w14:textId="77777777" w:rsidR="00AD34F0" w:rsidRDefault="00AD34F0">
            <w:pPr>
              <w:pStyle w:val="TableParagraph"/>
              <w:rPr>
                <w:sz w:val="24"/>
              </w:rPr>
            </w:pPr>
          </w:p>
          <w:p w14:paraId="2D8C2D0C" w14:textId="77777777" w:rsidR="00AD34F0" w:rsidRDefault="00AD34F0">
            <w:pPr>
              <w:pStyle w:val="TableParagraph"/>
              <w:spacing w:before="4"/>
              <w:rPr>
                <w:sz w:val="19"/>
              </w:rPr>
            </w:pPr>
          </w:p>
          <w:p w14:paraId="75A8E425" w14:textId="77777777" w:rsidR="00AD34F0" w:rsidRDefault="0073108D">
            <w:pPr>
              <w:pStyle w:val="TableParagraph"/>
              <w:spacing w:before="1"/>
              <w:ind w:left="530" w:right="51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10.1</w:t>
            </w:r>
          </w:p>
        </w:tc>
        <w:tc>
          <w:tcPr>
            <w:tcW w:w="1275" w:type="dxa"/>
          </w:tcPr>
          <w:p w14:paraId="6B4567E2" w14:textId="77777777" w:rsidR="00AD34F0" w:rsidRDefault="0073108D">
            <w:pPr>
              <w:pStyle w:val="TableParagraph"/>
              <w:spacing w:line="248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Ref.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RT</w:t>
            </w:r>
          </w:p>
        </w:tc>
        <w:tc>
          <w:tcPr>
            <w:tcW w:w="7055" w:type="dxa"/>
          </w:tcPr>
          <w:p w14:paraId="60AF4076" w14:textId="77777777" w:rsidR="00AD34F0" w:rsidRDefault="0073108D">
            <w:pPr>
              <w:pStyle w:val="TableParagraph"/>
              <w:spacing w:line="250" w:lineRule="exact"/>
              <w:ind w:left="110"/>
            </w:pPr>
            <w:r>
              <w:t>VII.B</w:t>
            </w:r>
          </w:p>
        </w:tc>
      </w:tr>
      <w:tr w:rsidR="00AD34F0" w14:paraId="61FA1A9F" w14:textId="77777777">
        <w:trPr>
          <w:trHeight w:val="285"/>
        </w:trPr>
        <w:tc>
          <w:tcPr>
            <w:tcW w:w="1527" w:type="dxa"/>
            <w:vMerge/>
            <w:tcBorders>
              <w:top w:val="nil"/>
            </w:tcBorders>
            <w:shd w:val="clear" w:color="auto" w:fill="C5D9F0"/>
          </w:tcPr>
          <w:p w14:paraId="0B53C1E4" w14:textId="77777777" w:rsidR="00AD34F0" w:rsidRDefault="00AD34F0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14:paraId="27420C17" w14:textId="77777777" w:rsidR="00AD34F0" w:rsidRDefault="0073108D">
            <w:pPr>
              <w:pStyle w:val="TableParagraph"/>
              <w:spacing w:line="248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Encargo</w:t>
            </w:r>
          </w:p>
        </w:tc>
        <w:tc>
          <w:tcPr>
            <w:tcW w:w="7055" w:type="dxa"/>
          </w:tcPr>
          <w:p w14:paraId="2BD6940A" w14:textId="77777777" w:rsidR="00AD34F0" w:rsidRDefault="0073108D">
            <w:pPr>
              <w:pStyle w:val="TableParagraph"/>
              <w:spacing w:line="250" w:lineRule="exact"/>
              <w:ind w:left="110"/>
            </w:pPr>
            <w:r>
              <w:t>Compilación</w:t>
            </w:r>
          </w:p>
        </w:tc>
      </w:tr>
      <w:tr w:rsidR="00AD34F0" w14:paraId="07221577" w14:textId="77777777">
        <w:trPr>
          <w:trHeight w:val="921"/>
        </w:trPr>
        <w:tc>
          <w:tcPr>
            <w:tcW w:w="1527" w:type="dxa"/>
            <w:vMerge/>
            <w:tcBorders>
              <w:top w:val="nil"/>
            </w:tcBorders>
            <w:shd w:val="clear" w:color="auto" w:fill="C5D9F0"/>
          </w:tcPr>
          <w:p w14:paraId="52DC418B" w14:textId="77777777" w:rsidR="00AD34F0" w:rsidRDefault="00AD34F0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14:paraId="66CB4E08" w14:textId="77777777" w:rsidR="00AD34F0" w:rsidRDefault="0073108D">
            <w:pPr>
              <w:pStyle w:val="TableParagraph"/>
              <w:ind w:left="107" w:right="28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Objeto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del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encargo</w:t>
            </w:r>
          </w:p>
        </w:tc>
        <w:tc>
          <w:tcPr>
            <w:tcW w:w="7055" w:type="dxa"/>
          </w:tcPr>
          <w:p w14:paraId="207D6F43" w14:textId="77777777" w:rsidR="00AD34F0" w:rsidRDefault="0073108D">
            <w:pPr>
              <w:pStyle w:val="TableParagraph"/>
              <w:spacing w:before="67" w:line="276" w:lineRule="auto"/>
              <w:ind w:left="110" w:right="310"/>
            </w:pPr>
            <w:r>
              <w:t>Estados contables para fines generales preparados de conformidad</w:t>
            </w:r>
            <w:r>
              <w:rPr>
                <w:spacing w:val="-59"/>
              </w:rPr>
              <w:t xml:space="preserve"> </w:t>
            </w:r>
            <w:r>
              <w:t>con</w:t>
            </w:r>
            <w:r>
              <w:rPr>
                <w:spacing w:val="-1"/>
              </w:rPr>
              <w:t xml:space="preserve"> </w:t>
            </w:r>
            <w:r>
              <w:t>normas</w:t>
            </w:r>
            <w:r>
              <w:rPr>
                <w:spacing w:val="-2"/>
              </w:rPr>
              <w:t xml:space="preserve"> </w:t>
            </w:r>
            <w:r>
              <w:t>contables</w:t>
            </w:r>
            <w:r>
              <w:rPr>
                <w:spacing w:val="-2"/>
              </w:rPr>
              <w:t xml:space="preserve"> </w:t>
            </w:r>
            <w:r>
              <w:t>profesionales</w:t>
            </w:r>
          </w:p>
        </w:tc>
      </w:tr>
    </w:tbl>
    <w:p w14:paraId="419E2B94" w14:textId="77777777" w:rsidR="00AD34F0" w:rsidRDefault="00AD34F0">
      <w:pPr>
        <w:pStyle w:val="BodyText"/>
        <w:rPr>
          <w:sz w:val="20"/>
        </w:rPr>
      </w:pPr>
    </w:p>
    <w:p w14:paraId="6BFAB331" w14:textId="77777777" w:rsidR="00AD34F0" w:rsidRDefault="00AD34F0">
      <w:pPr>
        <w:pStyle w:val="BodyText"/>
        <w:spacing w:before="4"/>
        <w:rPr>
          <w:sz w:val="23"/>
        </w:rPr>
      </w:pPr>
    </w:p>
    <w:p w14:paraId="0BB94442" w14:textId="77777777" w:rsidR="00AD34F0" w:rsidRDefault="0073108D">
      <w:pPr>
        <w:pStyle w:val="Heading1"/>
        <w:ind w:left="2606" w:right="2513" w:hanging="380"/>
        <w:rPr>
          <w:u w:val="none"/>
        </w:rPr>
      </w:pPr>
      <w:r>
        <w:rPr>
          <w:u w:val="thick"/>
        </w:rPr>
        <w:t>INFORME DE CONTADOR PÚBLICO INDEPENDIENTE</w:t>
      </w:r>
      <w:r>
        <w:rPr>
          <w:spacing w:val="-59"/>
          <w:u w:val="none"/>
        </w:rPr>
        <w:t xml:space="preserve"> </w:t>
      </w:r>
      <w:r>
        <w:rPr>
          <w:u w:val="thick"/>
        </w:rPr>
        <w:t>DE</w:t>
      </w:r>
      <w:r>
        <w:rPr>
          <w:spacing w:val="-2"/>
          <w:u w:val="thick"/>
        </w:rPr>
        <w:t xml:space="preserve"> </w:t>
      </w:r>
      <w:r>
        <w:rPr>
          <w:u w:val="thick"/>
        </w:rPr>
        <w:t>COMPILACIÓN</w:t>
      </w:r>
      <w:r>
        <w:rPr>
          <w:spacing w:val="-2"/>
          <w:u w:val="thick"/>
        </w:rPr>
        <w:t xml:space="preserve"> </w:t>
      </w:r>
      <w:r>
        <w:rPr>
          <w:u w:val="thick"/>
        </w:rPr>
        <w:t>DE</w:t>
      </w:r>
      <w:r>
        <w:rPr>
          <w:spacing w:val="-3"/>
          <w:u w:val="thick"/>
        </w:rPr>
        <w:t xml:space="preserve"> </w:t>
      </w:r>
      <w:r>
        <w:rPr>
          <w:u w:val="thick"/>
        </w:rPr>
        <w:t>ESTADOS</w:t>
      </w:r>
      <w:r>
        <w:rPr>
          <w:spacing w:val="-2"/>
          <w:u w:val="thick"/>
        </w:rPr>
        <w:t xml:space="preserve"> </w:t>
      </w:r>
      <w:r>
        <w:rPr>
          <w:u w:val="thick"/>
        </w:rPr>
        <w:t>CONTABLES</w:t>
      </w:r>
    </w:p>
    <w:p w14:paraId="5D7C495A" w14:textId="77777777" w:rsidR="00AD34F0" w:rsidRDefault="00AD34F0">
      <w:pPr>
        <w:pStyle w:val="BodyText"/>
        <w:rPr>
          <w:rFonts w:ascii="Arial"/>
          <w:b/>
          <w:sz w:val="20"/>
        </w:rPr>
      </w:pPr>
    </w:p>
    <w:p w14:paraId="0416F670" w14:textId="77777777" w:rsidR="00AD34F0" w:rsidRDefault="00AD34F0">
      <w:pPr>
        <w:pStyle w:val="BodyText"/>
        <w:rPr>
          <w:rFonts w:ascii="Arial"/>
          <w:b/>
          <w:sz w:val="20"/>
        </w:rPr>
      </w:pPr>
    </w:p>
    <w:p w14:paraId="7FF8DA03" w14:textId="77777777" w:rsidR="00AD34F0" w:rsidRDefault="00AD34F0">
      <w:pPr>
        <w:pStyle w:val="BodyText"/>
        <w:spacing w:before="9"/>
        <w:rPr>
          <w:rFonts w:ascii="Arial"/>
          <w:b/>
          <w:sz w:val="15"/>
        </w:rPr>
      </w:pPr>
    </w:p>
    <w:p w14:paraId="08D08F31" w14:textId="77777777" w:rsidR="00AD34F0" w:rsidRDefault="0073108D">
      <w:pPr>
        <w:pStyle w:val="BodyText"/>
        <w:tabs>
          <w:tab w:val="left" w:leader="dot" w:pos="1645"/>
        </w:tabs>
        <w:spacing w:before="120" w:line="252" w:lineRule="exact"/>
        <w:ind w:left="213"/>
      </w:pPr>
      <w:r>
        <w:t>Señor</w:t>
      </w:r>
      <w:r>
        <w:rPr>
          <w:rFonts w:ascii="Times New Roman" w:hAnsi="Times New Roman"/>
        </w:rPr>
        <w:tab/>
      </w:r>
      <w:r>
        <w:rPr>
          <w:vertAlign w:val="superscript"/>
        </w:rPr>
        <w:t>1</w:t>
      </w:r>
      <w:r>
        <w:rPr>
          <w:spacing w:val="-1"/>
        </w:rPr>
        <w:t xml:space="preserve"> </w:t>
      </w:r>
      <w:r>
        <w:t>de</w:t>
      </w:r>
    </w:p>
    <w:p w14:paraId="44120612" w14:textId="77777777" w:rsidR="00AD34F0" w:rsidRDefault="0073108D">
      <w:pPr>
        <w:pStyle w:val="Heading1"/>
        <w:spacing w:line="252" w:lineRule="exact"/>
        <w:rPr>
          <w:u w:val="none"/>
        </w:rPr>
      </w:pPr>
      <w:r>
        <w:rPr>
          <w:u w:val="none"/>
        </w:rPr>
        <w:t>ABCD</w:t>
      </w:r>
    </w:p>
    <w:p w14:paraId="027FAE05" w14:textId="77777777" w:rsidR="00AD34F0" w:rsidRDefault="0073108D">
      <w:pPr>
        <w:pStyle w:val="BodyText"/>
        <w:spacing w:before="2"/>
        <w:ind w:left="213"/>
      </w:pPr>
      <w:r>
        <w:t>CUIT</w:t>
      </w:r>
      <w:r>
        <w:rPr>
          <w:spacing w:val="-1"/>
        </w:rPr>
        <w:t xml:space="preserve"> </w:t>
      </w:r>
      <w:r>
        <w:t>N°</w:t>
      </w:r>
      <w:r>
        <w:rPr>
          <w:vertAlign w:val="superscript"/>
        </w:rPr>
        <w:t>2</w:t>
      </w:r>
    </w:p>
    <w:p w14:paraId="7743A23F" w14:textId="77777777" w:rsidR="00AD34F0" w:rsidRDefault="0073108D">
      <w:pPr>
        <w:pStyle w:val="BodyText"/>
        <w:spacing w:before="2"/>
        <w:ind w:left="213"/>
      </w:pPr>
      <w:r>
        <w:pict w14:anchorId="6C3ED36A">
          <v:shape id="_x0000_s1031" style="position:absolute;left:0;text-align:left;margin-left:56.65pt;margin-top:20.15pt;width:131.75pt;height:.1pt;z-index:-15704576;mso-wrap-distance-left:0;mso-wrap-distance-right:0;mso-position-horizontal-relative:page" coordorigin="1133,403" coordsize="2635,0" path="m1133,403r2635,e" filled="f" strokeweight=".34272mm">
            <v:stroke dashstyle="3 1"/>
            <v:path arrowok="t"/>
            <w10:wrap type="topAndBottom" anchorx="page"/>
          </v:shape>
        </w:pict>
      </w:r>
      <w:r>
        <w:t>Domicilio</w:t>
      </w:r>
      <w:r>
        <w:rPr>
          <w:spacing w:val="-2"/>
        </w:rPr>
        <w:t xml:space="preserve"> </w:t>
      </w:r>
      <w:r>
        <w:t>legal</w:t>
      </w:r>
    </w:p>
    <w:p w14:paraId="78B44013" w14:textId="77777777" w:rsidR="00AD34F0" w:rsidRDefault="00AD34F0">
      <w:pPr>
        <w:pStyle w:val="BodyText"/>
        <w:rPr>
          <w:sz w:val="20"/>
        </w:rPr>
      </w:pPr>
    </w:p>
    <w:p w14:paraId="360B0D1E" w14:textId="77777777" w:rsidR="00AD34F0" w:rsidRDefault="00AD34F0">
      <w:pPr>
        <w:pStyle w:val="BodyText"/>
        <w:spacing w:before="2"/>
        <w:rPr>
          <w:sz w:val="21"/>
        </w:rPr>
      </w:pPr>
    </w:p>
    <w:p w14:paraId="6103073F" w14:textId="77777777" w:rsidR="00AD34F0" w:rsidRDefault="0073108D">
      <w:pPr>
        <w:pStyle w:val="Heading1"/>
        <w:spacing w:before="94"/>
        <w:rPr>
          <w:u w:val="none"/>
        </w:rPr>
      </w:pPr>
      <w:r>
        <w:rPr>
          <w:u w:val="thick"/>
        </w:rPr>
        <w:t>Informe</w:t>
      </w:r>
      <w:r>
        <w:rPr>
          <w:spacing w:val="-1"/>
          <w:u w:val="thick"/>
        </w:rPr>
        <w:t xml:space="preserve"> </w:t>
      </w:r>
      <w:r>
        <w:rPr>
          <w:u w:val="thick"/>
        </w:rPr>
        <w:t>de</w:t>
      </w:r>
      <w:r>
        <w:rPr>
          <w:spacing w:val="-4"/>
          <w:u w:val="thick"/>
        </w:rPr>
        <w:t xml:space="preserve"> </w:t>
      </w:r>
      <w:r>
        <w:rPr>
          <w:u w:val="thick"/>
        </w:rPr>
        <w:t>compilación</w:t>
      </w:r>
    </w:p>
    <w:p w14:paraId="4C39E370" w14:textId="77777777" w:rsidR="00AD34F0" w:rsidRDefault="00AD34F0">
      <w:pPr>
        <w:pStyle w:val="BodyText"/>
        <w:spacing w:before="1"/>
        <w:rPr>
          <w:rFonts w:ascii="Arial"/>
          <w:b/>
          <w:sz w:val="14"/>
        </w:rPr>
      </w:pPr>
    </w:p>
    <w:p w14:paraId="63D71A93" w14:textId="77777777" w:rsidR="00AD34F0" w:rsidRDefault="0073108D">
      <w:pPr>
        <w:pStyle w:val="Heading2"/>
        <w:spacing w:before="94"/>
      </w:pPr>
      <w:r>
        <w:t>Objeto</w:t>
      </w:r>
      <w:r>
        <w:rPr>
          <w:spacing w:val="-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encargo</w:t>
      </w:r>
    </w:p>
    <w:p w14:paraId="4E235FE7" w14:textId="77777777" w:rsidR="00AD34F0" w:rsidRDefault="00AD34F0">
      <w:pPr>
        <w:pStyle w:val="BodyText"/>
        <w:rPr>
          <w:rFonts w:ascii="Arial"/>
          <w:b/>
          <w:i/>
        </w:rPr>
      </w:pPr>
    </w:p>
    <w:p w14:paraId="3E230D57" w14:textId="77777777" w:rsidR="00AD34F0" w:rsidRDefault="0073108D">
      <w:pPr>
        <w:pStyle w:val="BodyText"/>
        <w:tabs>
          <w:tab w:val="left" w:leader="dot" w:pos="1837"/>
        </w:tabs>
        <w:ind w:left="213" w:right="509"/>
        <w:jc w:val="both"/>
      </w:pPr>
      <w:r>
        <w:t>He sido contratado por ABCD para compilar, tomando como base la información suministrada por</w:t>
      </w:r>
      <w:r>
        <w:rPr>
          <w:spacing w:val="1"/>
        </w:rPr>
        <w:t xml:space="preserve"> </w:t>
      </w:r>
      <w:r>
        <w:rPr>
          <w:spacing w:val="-1"/>
        </w:rPr>
        <w:t>la dirección</w:t>
      </w:r>
      <w:r>
        <w:rPr>
          <w:spacing w:val="-1"/>
          <w:vertAlign w:val="superscript"/>
        </w:rPr>
        <w:t>4</w:t>
      </w:r>
      <w:r>
        <w:rPr>
          <w:spacing w:val="-1"/>
        </w:rPr>
        <w:t xml:space="preserve"> de la </w:t>
      </w:r>
      <w:r>
        <w:t xml:space="preserve">entidad, el estado de situación patrimonial </w:t>
      </w:r>
      <w:r>
        <w:rPr>
          <w:rFonts w:ascii="Arial" w:hAnsi="Arial"/>
          <w:i/>
        </w:rPr>
        <w:t xml:space="preserve">(o “balance general”) </w:t>
      </w:r>
      <w:r>
        <w:t>de ABCD al …..</w:t>
      </w:r>
      <w:r>
        <w:rPr>
          <w:spacing w:val="-59"/>
        </w:rPr>
        <w:t xml:space="preserve"> </w:t>
      </w:r>
      <w:r>
        <w:t>de</w:t>
      </w:r>
      <w:r>
        <w:tab/>
      </w:r>
      <w:proofErr w:type="spellStart"/>
      <w:r>
        <w:t>de</w:t>
      </w:r>
      <w:proofErr w:type="spellEnd"/>
      <w:r>
        <w:rPr>
          <w:spacing w:val="16"/>
        </w:rPr>
        <w:t xml:space="preserve"> </w:t>
      </w:r>
      <w:r>
        <w:t>20X2</w:t>
      </w:r>
      <w:r>
        <w:rPr>
          <w:spacing w:val="16"/>
        </w:rPr>
        <w:t xml:space="preserve"> </w:t>
      </w:r>
      <w:r>
        <w:t>y</w:t>
      </w:r>
      <w:r>
        <w:rPr>
          <w:spacing w:val="15"/>
        </w:rPr>
        <w:t xml:space="preserve"> </w:t>
      </w:r>
      <w:r>
        <w:t>los</w:t>
      </w:r>
      <w:r>
        <w:rPr>
          <w:spacing w:val="16"/>
        </w:rPr>
        <w:t xml:space="preserve"> </w:t>
      </w:r>
      <w:r>
        <w:t>estados</w:t>
      </w:r>
      <w:r>
        <w:rPr>
          <w:spacing w:val="15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resultados,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evolución</w:t>
      </w:r>
      <w:r>
        <w:rPr>
          <w:spacing w:val="17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patri</w:t>
      </w:r>
      <w:r>
        <w:t>monio</w:t>
      </w:r>
      <w:r>
        <w:rPr>
          <w:spacing w:val="17"/>
        </w:rPr>
        <w:t xml:space="preserve"> </w:t>
      </w:r>
      <w:r>
        <w:t>neto</w:t>
      </w:r>
      <w:r>
        <w:rPr>
          <w:spacing w:val="16"/>
        </w:rPr>
        <w:t xml:space="preserve"> </w:t>
      </w:r>
      <w:r>
        <w:t>y</w:t>
      </w:r>
      <w:r>
        <w:rPr>
          <w:spacing w:val="15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flujo</w:t>
      </w:r>
    </w:p>
    <w:p w14:paraId="61C39613" w14:textId="77777777" w:rsidR="00AD34F0" w:rsidRDefault="0073108D">
      <w:pPr>
        <w:pStyle w:val="BodyText"/>
        <w:spacing w:line="252" w:lineRule="exact"/>
        <w:ind w:left="213"/>
        <w:jc w:val="both"/>
      </w:pPr>
      <w:r>
        <w:t>de</w:t>
      </w:r>
      <w:r>
        <w:rPr>
          <w:spacing w:val="-1"/>
        </w:rPr>
        <w:t xml:space="preserve"> </w:t>
      </w:r>
      <w:r>
        <w:t>efectivo</w:t>
      </w:r>
      <w:r>
        <w:rPr>
          <w:spacing w:val="-1"/>
        </w:rPr>
        <w:t xml:space="preserve"> </w:t>
      </w:r>
      <w:r>
        <w:t>correspondientes</w:t>
      </w:r>
      <w:r>
        <w:rPr>
          <w:spacing w:val="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ejercicio económico</w:t>
      </w:r>
      <w:r>
        <w:rPr>
          <w:spacing w:val="-1"/>
        </w:rPr>
        <w:t xml:space="preserve"> </w:t>
      </w:r>
      <w:r>
        <w:t>terminado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dicha</w:t>
      </w:r>
      <w:r>
        <w:rPr>
          <w:spacing w:val="-3"/>
        </w:rPr>
        <w:t xml:space="preserve"> </w:t>
      </w:r>
      <w:r>
        <w:t>fecha,</w:t>
      </w:r>
      <w:r>
        <w:rPr>
          <w:spacing w:val="5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sus</w:t>
      </w:r>
      <w:r>
        <w:rPr>
          <w:spacing w:val="-3"/>
        </w:rPr>
        <w:t xml:space="preserve"> </w:t>
      </w:r>
      <w:r>
        <w:t xml:space="preserve">notas      </w:t>
      </w:r>
      <w:r>
        <w:rPr>
          <w:spacing w:val="30"/>
        </w:rPr>
        <w:t xml:space="preserve"> </w:t>
      </w:r>
      <w:r>
        <w:t>a</w:t>
      </w:r>
    </w:p>
    <w:p w14:paraId="27613E15" w14:textId="77777777" w:rsidR="00AD34F0" w:rsidRDefault="0073108D">
      <w:pPr>
        <w:pStyle w:val="BodyText"/>
        <w:spacing w:before="2"/>
        <w:ind w:left="213"/>
        <w:jc w:val="both"/>
      </w:pPr>
      <w:r>
        <w:t>…..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anexos</w:t>
      </w:r>
      <w:r>
        <w:rPr>
          <w:spacing w:val="-1"/>
        </w:rPr>
        <w:t xml:space="preserve"> </w:t>
      </w:r>
      <w:r>
        <w:t>…..</w:t>
      </w:r>
      <w:r>
        <w:rPr>
          <w:spacing w:val="2"/>
        </w:rPr>
        <w:t xml:space="preserve"> </w:t>
      </w:r>
      <w:r>
        <w:t xml:space="preserve">a    </w:t>
      </w:r>
      <w:r>
        <w:rPr>
          <w:spacing w:val="29"/>
        </w:rPr>
        <w:t xml:space="preserve"> </w:t>
      </w:r>
      <w:r>
        <w:t>, conforme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las normas contables</w:t>
      </w:r>
      <w:r>
        <w:rPr>
          <w:spacing w:val="-1"/>
        </w:rPr>
        <w:t xml:space="preserve"> </w:t>
      </w:r>
      <w:r>
        <w:t>profesionales</w:t>
      </w:r>
      <w:r>
        <w:rPr>
          <w:spacing w:val="-1"/>
        </w:rPr>
        <w:t xml:space="preserve"> </w:t>
      </w:r>
      <w:r>
        <w:t>argentinas</w:t>
      </w:r>
      <w:r>
        <w:rPr>
          <w:vertAlign w:val="superscript"/>
        </w:rPr>
        <w:t>5</w:t>
      </w:r>
      <w:r>
        <w:t>.</w:t>
      </w:r>
    </w:p>
    <w:p w14:paraId="589763AD" w14:textId="77777777" w:rsidR="00AD34F0" w:rsidRDefault="00AD34F0">
      <w:pPr>
        <w:pStyle w:val="BodyText"/>
        <w:spacing w:before="10"/>
        <w:rPr>
          <w:sz w:val="21"/>
        </w:rPr>
      </w:pPr>
    </w:p>
    <w:p w14:paraId="42D7B897" w14:textId="77777777" w:rsidR="00AD34F0" w:rsidRDefault="0073108D">
      <w:pPr>
        <w:pStyle w:val="Heading2"/>
        <w:rPr>
          <w:rFonts w:ascii="Arial MT" w:hAnsi="Arial MT"/>
          <w:b w:val="0"/>
          <w:i w:val="0"/>
        </w:rPr>
      </w:pPr>
      <w:r>
        <w:t>Responsabilidad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dirección</w:t>
      </w:r>
      <w:r>
        <w:rPr>
          <w:rFonts w:ascii="Arial MT" w:hAnsi="Arial MT"/>
          <w:b w:val="0"/>
          <w:i w:val="0"/>
          <w:vertAlign w:val="superscript"/>
        </w:rPr>
        <w:t>4</w:t>
      </w:r>
    </w:p>
    <w:p w14:paraId="68D16367" w14:textId="77777777" w:rsidR="00AD34F0" w:rsidRDefault="00AD34F0">
      <w:pPr>
        <w:pStyle w:val="BodyText"/>
      </w:pPr>
    </w:p>
    <w:p w14:paraId="43DF4B7F" w14:textId="77777777" w:rsidR="00AD34F0" w:rsidRDefault="0073108D">
      <w:pPr>
        <w:pStyle w:val="BodyText"/>
        <w:ind w:left="213" w:right="516"/>
        <w:jc w:val="both"/>
      </w:pPr>
      <w:r>
        <w:t>La dirección</w:t>
      </w:r>
      <w:r>
        <w:rPr>
          <w:vertAlign w:val="superscript"/>
        </w:rPr>
        <w:t>4</w:t>
      </w:r>
      <w:r>
        <w:t xml:space="preserve"> es responsable de la razonabilidad de la información suministrada para llevar a cabo</w:t>
      </w:r>
      <w:r>
        <w:rPr>
          <w:spacing w:val="-59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compilación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es</w:t>
      </w:r>
      <w:r>
        <w:rPr>
          <w:spacing w:val="-3"/>
        </w:rPr>
        <w:t xml:space="preserve"> </w:t>
      </w:r>
      <w:r>
        <w:t>responsable</w:t>
      </w:r>
      <w:r>
        <w:rPr>
          <w:spacing w:val="-1"/>
        </w:rPr>
        <w:t xml:space="preserve"> </w:t>
      </w:r>
      <w:r>
        <w:t>ante</w:t>
      </w:r>
      <w:r>
        <w:rPr>
          <w:spacing w:val="-3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usuarios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información</w:t>
      </w:r>
      <w:r>
        <w:rPr>
          <w:spacing w:val="-1"/>
        </w:rPr>
        <w:t xml:space="preserve"> </w:t>
      </w:r>
      <w:r>
        <w:t>contable</w:t>
      </w:r>
      <w:r>
        <w:rPr>
          <w:spacing w:val="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he</w:t>
      </w:r>
      <w:r>
        <w:rPr>
          <w:spacing w:val="-1"/>
        </w:rPr>
        <w:t xml:space="preserve"> </w:t>
      </w:r>
      <w:r>
        <w:t>compilado.</w:t>
      </w:r>
    </w:p>
    <w:p w14:paraId="6860223F" w14:textId="77777777" w:rsidR="00AD34F0" w:rsidRDefault="00AD34F0">
      <w:pPr>
        <w:pStyle w:val="BodyText"/>
        <w:spacing w:before="11"/>
        <w:rPr>
          <w:sz w:val="21"/>
        </w:rPr>
      </w:pPr>
    </w:p>
    <w:p w14:paraId="4B0EC64B" w14:textId="77777777" w:rsidR="00AD34F0" w:rsidRDefault="0073108D">
      <w:pPr>
        <w:pStyle w:val="Heading2"/>
      </w:pPr>
      <w:r>
        <w:t>Responsabilidad</w:t>
      </w:r>
      <w:r>
        <w:rPr>
          <w:spacing w:val="-5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contador</w:t>
      </w:r>
      <w:r>
        <w:rPr>
          <w:spacing w:val="-1"/>
        </w:rPr>
        <w:t xml:space="preserve"> </w:t>
      </w:r>
      <w:r>
        <w:t>público</w:t>
      </w:r>
    </w:p>
    <w:p w14:paraId="10DA0B4F" w14:textId="77777777" w:rsidR="00AD34F0" w:rsidRDefault="00AD34F0">
      <w:pPr>
        <w:pStyle w:val="BodyText"/>
        <w:rPr>
          <w:rFonts w:ascii="Arial"/>
          <w:b/>
          <w:i/>
        </w:rPr>
      </w:pPr>
    </w:p>
    <w:p w14:paraId="17F083EF" w14:textId="77777777" w:rsidR="00AD34F0" w:rsidRDefault="0073108D">
      <w:pPr>
        <w:pStyle w:val="BodyText"/>
        <w:spacing w:before="1"/>
        <w:ind w:left="213" w:right="508"/>
        <w:jc w:val="both"/>
      </w:pPr>
      <w:r>
        <w:t>Mi responsabilidad consiste en compilar la información contable suministrada por la dirección</w:t>
      </w:r>
      <w:r>
        <w:rPr>
          <w:vertAlign w:val="superscript"/>
        </w:rPr>
        <w:t>4</w:t>
      </w:r>
      <w:r>
        <w:t>. He</w:t>
      </w:r>
      <w:r>
        <w:rPr>
          <w:spacing w:val="1"/>
        </w:rPr>
        <w:t xml:space="preserve"> </w:t>
      </w:r>
      <w:r>
        <w:t>llevado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cabo</w:t>
      </w:r>
      <w:r>
        <w:rPr>
          <w:spacing w:val="1"/>
        </w:rPr>
        <w:t xml:space="preserve"> </w:t>
      </w:r>
      <w:r>
        <w:t>mi</w:t>
      </w:r>
      <w:r>
        <w:rPr>
          <w:spacing w:val="1"/>
        </w:rPr>
        <w:t xml:space="preserve"> </w:t>
      </w:r>
      <w:r>
        <w:t>trabajo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conformidad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normas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encargos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compilación</w:t>
      </w:r>
      <w:r>
        <w:rPr>
          <w:spacing w:val="1"/>
        </w:rPr>
        <w:t xml:space="preserve"> </w:t>
      </w:r>
      <w:r>
        <w:t>establecidas en la sección VII.B de la Resolución Técnica N° 37 de la F</w:t>
      </w:r>
      <w:r>
        <w:t>ederación Argentina de</w:t>
      </w:r>
      <w:r>
        <w:rPr>
          <w:spacing w:val="1"/>
        </w:rPr>
        <w:t xml:space="preserve"> </w:t>
      </w:r>
      <w:r>
        <w:t>Consejos</w:t>
      </w:r>
      <w:r>
        <w:rPr>
          <w:spacing w:val="1"/>
        </w:rPr>
        <w:t xml:space="preserve"> </w:t>
      </w:r>
      <w:r>
        <w:t>Profesionales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Ciencias</w:t>
      </w:r>
      <w:r>
        <w:rPr>
          <w:spacing w:val="1"/>
        </w:rPr>
        <w:t xml:space="preserve"> </w:t>
      </w:r>
      <w:r>
        <w:t>Económicas.</w:t>
      </w:r>
      <w:r>
        <w:rPr>
          <w:spacing w:val="1"/>
        </w:rPr>
        <w:t xml:space="preserve"> </w:t>
      </w:r>
      <w:r>
        <w:t>Dichas</w:t>
      </w:r>
      <w:r>
        <w:rPr>
          <w:spacing w:val="1"/>
        </w:rPr>
        <w:t xml:space="preserve"> </w:t>
      </w:r>
      <w:r>
        <w:t>normas</w:t>
      </w:r>
      <w:r>
        <w:rPr>
          <w:spacing w:val="1"/>
        </w:rPr>
        <w:t xml:space="preserve"> </w:t>
      </w:r>
      <w:r>
        <w:t>exigen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cumpla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requerimientos de</w:t>
      </w:r>
      <w:r>
        <w:rPr>
          <w:spacing w:val="-2"/>
        </w:rPr>
        <w:t xml:space="preserve"> </w:t>
      </w:r>
      <w:r>
        <w:t>ética.</w:t>
      </w:r>
    </w:p>
    <w:p w14:paraId="01021E14" w14:textId="77777777" w:rsidR="00AD34F0" w:rsidRDefault="00AD34F0">
      <w:pPr>
        <w:pStyle w:val="BodyText"/>
        <w:spacing w:before="1"/>
      </w:pPr>
    </w:p>
    <w:p w14:paraId="494885DC" w14:textId="77777777" w:rsidR="00AD34F0" w:rsidRDefault="0073108D">
      <w:pPr>
        <w:pStyle w:val="BodyText"/>
        <w:ind w:left="213" w:right="509"/>
        <w:jc w:val="both"/>
      </w:pPr>
      <w:r>
        <w:t>Un encargo de compilación tiene por objetivo que el contador público utilice su conocimiento</w:t>
      </w:r>
      <w:r>
        <w:rPr>
          <w:spacing w:val="1"/>
        </w:rPr>
        <w:t xml:space="preserve"> </w:t>
      </w:r>
      <w:r>
        <w:t>experto en materia de contabilidad en contraposición al conocimiento experto en materia de</w:t>
      </w:r>
      <w:r>
        <w:rPr>
          <w:spacing w:val="1"/>
        </w:rPr>
        <w:t xml:space="preserve"> </w:t>
      </w:r>
      <w:r>
        <w:t>auditoría,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fin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reunir,</w:t>
      </w:r>
      <w:r>
        <w:rPr>
          <w:spacing w:val="1"/>
        </w:rPr>
        <w:t xml:space="preserve"> </w:t>
      </w:r>
      <w:r>
        <w:t>clasificar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resumir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contab</w:t>
      </w:r>
      <w:r>
        <w:t>le.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tarea</w:t>
      </w:r>
      <w:r>
        <w:rPr>
          <w:spacing w:val="1"/>
        </w:rPr>
        <w:t xml:space="preserve"> </w:t>
      </w:r>
      <w:r>
        <w:t>consiste</w:t>
      </w:r>
      <w:r>
        <w:rPr>
          <w:spacing w:val="-59"/>
        </w:rPr>
        <w:t xml:space="preserve"> </w:t>
      </w:r>
      <w:r>
        <w:t>comúnmente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sintetizar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detallada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transformarla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información</w:t>
      </w:r>
      <w:r>
        <w:rPr>
          <w:spacing w:val="61"/>
        </w:rPr>
        <w:t xml:space="preserve"> </w:t>
      </w:r>
      <w:r>
        <w:t>concisa,</w:t>
      </w:r>
      <w:r>
        <w:rPr>
          <w:spacing w:val="1"/>
        </w:rPr>
        <w:t xml:space="preserve"> </w:t>
      </w:r>
      <w:r>
        <w:t>manejable y comprensible,</w:t>
      </w:r>
      <w:r>
        <w:rPr>
          <w:spacing w:val="1"/>
        </w:rPr>
        <w:t xml:space="preserve"> </w:t>
      </w:r>
      <w:r>
        <w:t>sin necesidad de verificar</w:t>
      </w:r>
      <w:r>
        <w:rPr>
          <w:spacing w:val="1"/>
        </w:rPr>
        <w:t xml:space="preserve"> </w:t>
      </w:r>
      <w:r>
        <w:t>las afirmaciones subyacentes en dicha</w:t>
      </w:r>
      <w:r>
        <w:rPr>
          <w:spacing w:val="1"/>
        </w:rPr>
        <w:t xml:space="preserve"> </w:t>
      </w:r>
      <w:r>
        <w:t>información.</w:t>
      </w:r>
    </w:p>
    <w:p w14:paraId="7E442348" w14:textId="77777777" w:rsidR="00AD34F0" w:rsidRDefault="00AD34F0">
      <w:pPr>
        <w:pStyle w:val="BodyText"/>
        <w:spacing w:before="10"/>
        <w:rPr>
          <w:sz w:val="21"/>
        </w:rPr>
      </w:pPr>
    </w:p>
    <w:p w14:paraId="170A8F13" w14:textId="77777777" w:rsidR="00AD34F0" w:rsidRDefault="0073108D">
      <w:pPr>
        <w:pStyle w:val="Heading2"/>
      </w:pPr>
      <w:r>
        <w:t>Manifestación</w:t>
      </w:r>
      <w:r>
        <w:rPr>
          <w:spacing w:val="-5"/>
        </w:rPr>
        <w:t xml:space="preserve"> </w:t>
      </w:r>
      <w:r>
        <w:t>profesional</w:t>
      </w:r>
    </w:p>
    <w:p w14:paraId="0B1F8095" w14:textId="77777777" w:rsidR="00AD34F0" w:rsidRDefault="00AD34F0">
      <w:pPr>
        <w:pStyle w:val="BodyText"/>
        <w:rPr>
          <w:rFonts w:ascii="Arial"/>
          <w:b/>
          <w:i/>
        </w:rPr>
      </w:pPr>
    </w:p>
    <w:p w14:paraId="52947BD7" w14:textId="77777777" w:rsidR="00AD34F0" w:rsidRDefault="0073108D">
      <w:pPr>
        <w:pStyle w:val="BodyText"/>
        <w:ind w:left="213"/>
        <w:jc w:val="both"/>
      </w:pPr>
      <w:r>
        <w:t>Los</w:t>
      </w:r>
      <w:r>
        <w:rPr>
          <w:spacing w:val="27"/>
        </w:rPr>
        <w:t xml:space="preserve"> </w:t>
      </w:r>
      <w:r>
        <w:t>procedimi</w:t>
      </w:r>
      <w:r>
        <w:t>entos</w:t>
      </w:r>
      <w:r>
        <w:rPr>
          <w:spacing w:val="28"/>
        </w:rPr>
        <w:t xml:space="preserve"> </w:t>
      </w:r>
      <w:r>
        <w:t>utilizados</w:t>
      </w:r>
      <w:r>
        <w:rPr>
          <w:spacing w:val="27"/>
        </w:rPr>
        <w:t xml:space="preserve"> </w:t>
      </w:r>
      <w:r>
        <w:t>no</w:t>
      </w:r>
      <w:r>
        <w:rPr>
          <w:spacing w:val="28"/>
        </w:rPr>
        <w:t xml:space="preserve"> </w:t>
      </w:r>
      <w:r>
        <w:t>me</w:t>
      </w:r>
      <w:r>
        <w:rPr>
          <w:spacing w:val="28"/>
        </w:rPr>
        <w:t xml:space="preserve"> </w:t>
      </w:r>
      <w:r>
        <w:t>permiten</w:t>
      </w:r>
      <w:r>
        <w:rPr>
          <w:spacing w:val="24"/>
        </w:rPr>
        <w:t xml:space="preserve"> </w:t>
      </w:r>
      <w:r>
        <w:t>expresar</w:t>
      </w:r>
      <w:r>
        <w:rPr>
          <w:spacing w:val="29"/>
        </w:rPr>
        <w:t xml:space="preserve"> </w:t>
      </w:r>
      <w:r>
        <w:t>ninguna</w:t>
      </w:r>
      <w:r>
        <w:rPr>
          <w:spacing w:val="27"/>
        </w:rPr>
        <w:t xml:space="preserve"> </w:t>
      </w:r>
      <w:r>
        <w:t>seguridad</w:t>
      </w:r>
      <w:r>
        <w:rPr>
          <w:spacing w:val="28"/>
        </w:rPr>
        <w:t xml:space="preserve"> </w:t>
      </w:r>
      <w:r>
        <w:t>sobre</w:t>
      </w:r>
      <w:r>
        <w:rPr>
          <w:spacing w:val="28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t>información</w:t>
      </w:r>
    </w:p>
    <w:p w14:paraId="255FCB49" w14:textId="77777777" w:rsidR="00AD34F0" w:rsidRDefault="00AD34F0">
      <w:pPr>
        <w:jc w:val="both"/>
        <w:sectPr w:rsidR="00AD34F0">
          <w:pgSz w:w="11910" w:h="16840"/>
          <w:pgMar w:top="1340" w:right="620" w:bottom="1720" w:left="920" w:header="710" w:footer="1517" w:gutter="0"/>
          <w:cols w:space="720"/>
        </w:sectPr>
      </w:pPr>
    </w:p>
    <w:p w14:paraId="670683BD" w14:textId="77777777" w:rsidR="00AD34F0" w:rsidRDefault="0073108D">
      <w:pPr>
        <w:pStyle w:val="BodyText"/>
        <w:spacing w:before="110"/>
        <w:ind w:left="213" w:right="514"/>
        <w:jc w:val="both"/>
      </w:pPr>
      <w:r>
        <w:lastRenderedPageBreak/>
        <w:t>contable ni están concebidos para tal efecto. Por esta razón, y dado que no he llevado a cabo ni</w:t>
      </w:r>
      <w:r>
        <w:rPr>
          <w:spacing w:val="1"/>
        </w:rPr>
        <w:t xml:space="preserve"> </w:t>
      </w:r>
      <w:r>
        <w:t>una auditoría ni una revisión, no emito ninguna opinión o seguridad acerca de la información</w:t>
      </w:r>
      <w:r>
        <w:rPr>
          <w:spacing w:val="1"/>
        </w:rPr>
        <w:t xml:space="preserve"> </w:t>
      </w:r>
      <w:r>
        <w:t>contable</w:t>
      </w:r>
      <w:r>
        <w:rPr>
          <w:spacing w:val="-1"/>
        </w:rPr>
        <w:t xml:space="preserve"> </w:t>
      </w:r>
      <w:r>
        <w:t>identificada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“Objeto del</w:t>
      </w:r>
      <w:r>
        <w:rPr>
          <w:spacing w:val="-3"/>
        </w:rPr>
        <w:t xml:space="preserve"> </w:t>
      </w:r>
      <w:r>
        <w:t>encargo”.</w:t>
      </w:r>
    </w:p>
    <w:p w14:paraId="7FF8C9CA" w14:textId="77777777" w:rsidR="00AD34F0" w:rsidRDefault="00AD34F0">
      <w:pPr>
        <w:pStyle w:val="BodyText"/>
        <w:rPr>
          <w:sz w:val="24"/>
        </w:rPr>
      </w:pPr>
    </w:p>
    <w:p w14:paraId="06624C50" w14:textId="77777777" w:rsidR="00AD34F0" w:rsidRDefault="00AD34F0">
      <w:pPr>
        <w:pStyle w:val="BodyText"/>
        <w:spacing w:before="9"/>
        <w:rPr>
          <w:sz w:val="19"/>
        </w:rPr>
      </w:pPr>
    </w:p>
    <w:p w14:paraId="04164B58" w14:textId="77777777" w:rsidR="00AD34F0" w:rsidRDefault="0073108D">
      <w:pPr>
        <w:pStyle w:val="Heading1"/>
        <w:spacing w:before="1"/>
        <w:jc w:val="both"/>
        <w:rPr>
          <w:rFonts w:ascii="Arial MT"/>
          <w:b w:val="0"/>
          <w:u w:val="none"/>
        </w:rPr>
      </w:pPr>
      <w:r>
        <w:pict w14:anchorId="41417DF2">
          <v:rect id="_x0000_s1030" style="position:absolute;left:0;text-align:left;margin-left:56.65pt;margin-top:11.55pt;width:321.9pt;height:1.2pt;z-index:15753728;mso-position-horizontal-relative:page" fillcolor="black" stroked="f">
            <w10:wrap anchorx="page"/>
          </v:rect>
        </w:pict>
      </w:r>
      <w:r>
        <w:rPr>
          <w:u w:val="none"/>
        </w:rPr>
        <w:t>Informe</w:t>
      </w:r>
      <w:r>
        <w:rPr>
          <w:spacing w:val="-1"/>
          <w:u w:val="none"/>
        </w:rPr>
        <w:t xml:space="preserve"> </w:t>
      </w:r>
      <w:r>
        <w:rPr>
          <w:u w:val="none"/>
        </w:rPr>
        <w:t>sobre ot</w:t>
      </w:r>
      <w:r>
        <w:rPr>
          <w:u w:val="none"/>
        </w:rPr>
        <w:t>ros</w:t>
      </w:r>
      <w:r>
        <w:rPr>
          <w:spacing w:val="-3"/>
          <w:u w:val="none"/>
        </w:rPr>
        <w:t xml:space="preserve"> </w:t>
      </w:r>
      <w:r>
        <w:rPr>
          <w:u w:val="none"/>
        </w:rPr>
        <w:t>requerimientos</w:t>
      </w:r>
      <w:r>
        <w:rPr>
          <w:spacing w:val="-5"/>
          <w:u w:val="none"/>
        </w:rPr>
        <w:t xml:space="preserve"> </w:t>
      </w:r>
      <w:r>
        <w:rPr>
          <w:u w:val="none"/>
        </w:rPr>
        <w:t>legales</w:t>
      </w:r>
      <w:r>
        <w:rPr>
          <w:spacing w:val="-3"/>
          <w:u w:val="none"/>
        </w:rPr>
        <w:t xml:space="preserve"> </w:t>
      </w:r>
      <w:r>
        <w:rPr>
          <w:u w:val="none"/>
        </w:rPr>
        <w:t>y</w:t>
      </w:r>
      <w:r>
        <w:rPr>
          <w:spacing w:val="1"/>
          <w:u w:val="none"/>
        </w:rPr>
        <w:t xml:space="preserve"> </w:t>
      </w:r>
      <w:r>
        <w:rPr>
          <w:u w:val="none"/>
        </w:rPr>
        <w:t>reglamentarios</w:t>
      </w:r>
      <w:r>
        <w:rPr>
          <w:rFonts w:ascii="Arial MT"/>
          <w:b w:val="0"/>
          <w:u w:val="none"/>
          <w:vertAlign w:val="superscript"/>
        </w:rPr>
        <w:t>6</w:t>
      </w:r>
    </w:p>
    <w:p w14:paraId="66551DDF" w14:textId="77777777" w:rsidR="00AD34F0" w:rsidRDefault="00AD34F0">
      <w:pPr>
        <w:pStyle w:val="BodyText"/>
        <w:spacing w:before="10"/>
        <w:rPr>
          <w:sz w:val="13"/>
        </w:rPr>
      </w:pPr>
    </w:p>
    <w:p w14:paraId="6A67E8F9" w14:textId="77777777" w:rsidR="00AD34F0" w:rsidRDefault="0073108D">
      <w:pPr>
        <w:pStyle w:val="BodyText"/>
        <w:spacing w:before="93"/>
        <w:ind w:left="213"/>
      </w:pPr>
      <w:r>
        <w:t>Según</w:t>
      </w:r>
      <w:r>
        <w:rPr>
          <w:spacing w:val="9"/>
        </w:rPr>
        <w:t xml:space="preserve"> </w:t>
      </w:r>
      <w:r>
        <w:t>surge</w:t>
      </w:r>
      <w:r>
        <w:rPr>
          <w:spacing w:val="10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los</w:t>
      </w:r>
      <w:r>
        <w:rPr>
          <w:spacing w:val="10"/>
        </w:rPr>
        <w:t xml:space="preserve"> </w:t>
      </w:r>
      <w:r>
        <w:t>registros</w:t>
      </w:r>
      <w:r>
        <w:rPr>
          <w:spacing w:val="7"/>
        </w:rPr>
        <w:t xml:space="preserve"> </w:t>
      </w:r>
      <w:r>
        <w:t>contables</w:t>
      </w:r>
      <w:r>
        <w:rPr>
          <w:spacing w:val="8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entidad,</w:t>
      </w:r>
      <w:r>
        <w:rPr>
          <w:spacing w:val="10"/>
        </w:rPr>
        <w:t xml:space="preserve"> </w:t>
      </w:r>
      <w:r>
        <w:t>el</w:t>
      </w:r>
      <w:r>
        <w:rPr>
          <w:spacing w:val="9"/>
        </w:rPr>
        <w:t xml:space="preserve"> </w:t>
      </w:r>
      <w:r>
        <w:t>pasivo</w:t>
      </w:r>
      <w:r>
        <w:rPr>
          <w:spacing w:val="10"/>
        </w:rPr>
        <w:t xml:space="preserve"> </w:t>
      </w:r>
      <w:r>
        <w:t>devengado</w:t>
      </w:r>
      <w:r>
        <w:rPr>
          <w:spacing w:val="10"/>
        </w:rPr>
        <w:t xml:space="preserve"> </w:t>
      </w:r>
      <w:r>
        <w:t>al</w:t>
      </w:r>
      <w:r>
        <w:rPr>
          <w:spacing w:val="8"/>
        </w:rPr>
        <w:t xml:space="preserve"> </w:t>
      </w:r>
      <w:r>
        <w:t>.....</w:t>
      </w:r>
      <w:r>
        <w:rPr>
          <w:spacing w:val="11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....................</w:t>
      </w:r>
    </w:p>
    <w:p w14:paraId="2F61870D" w14:textId="77777777" w:rsidR="00AD34F0" w:rsidRDefault="0073108D">
      <w:pPr>
        <w:pStyle w:val="BodyText"/>
        <w:spacing w:before="2"/>
        <w:ind w:left="213"/>
        <w:rPr>
          <w:rFonts w:ascii="Arial" w:hAnsi="Arial"/>
          <w:i/>
        </w:rPr>
      </w:pPr>
      <w:r>
        <w:t>de</w:t>
      </w:r>
      <w:r>
        <w:rPr>
          <w:spacing w:val="30"/>
        </w:rPr>
        <w:t xml:space="preserve"> </w:t>
      </w:r>
      <w:r>
        <w:t>20X2</w:t>
      </w:r>
      <w:r>
        <w:rPr>
          <w:spacing w:val="30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favor</w:t>
      </w:r>
      <w:r>
        <w:rPr>
          <w:spacing w:val="31"/>
        </w:rPr>
        <w:t xml:space="preserve"> </w:t>
      </w:r>
      <w:r>
        <w:t>del</w:t>
      </w:r>
      <w:r>
        <w:rPr>
          <w:spacing w:val="30"/>
        </w:rPr>
        <w:t xml:space="preserve"> </w:t>
      </w:r>
      <w:r>
        <w:t>Sistema</w:t>
      </w:r>
      <w:r>
        <w:rPr>
          <w:spacing w:val="31"/>
        </w:rPr>
        <w:t xml:space="preserve"> </w:t>
      </w:r>
      <w:r>
        <w:t>Integrado</w:t>
      </w:r>
      <w:r>
        <w:rPr>
          <w:spacing w:val="30"/>
        </w:rPr>
        <w:t xml:space="preserve"> </w:t>
      </w:r>
      <w:r>
        <w:t>Previsional</w:t>
      </w:r>
      <w:r>
        <w:rPr>
          <w:spacing w:val="30"/>
        </w:rPr>
        <w:t xml:space="preserve"> </w:t>
      </w:r>
      <w:r>
        <w:t>Argentino</w:t>
      </w:r>
      <w:r>
        <w:rPr>
          <w:spacing w:val="30"/>
        </w:rPr>
        <w:t xml:space="preserve"> </w:t>
      </w:r>
      <w:r>
        <w:t>en</w:t>
      </w:r>
      <w:r>
        <w:rPr>
          <w:spacing w:val="30"/>
        </w:rPr>
        <w:t xml:space="preserve"> </w:t>
      </w:r>
      <w:r>
        <w:t>concepto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aportes</w:t>
      </w:r>
      <w:r>
        <w:rPr>
          <w:spacing w:val="31"/>
        </w:rPr>
        <w:t xml:space="preserve"> </w:t>
      </w:r>
      <w:r>
        <w:t>y</w:t>
      </w:r>
      <w:r>
        <w:rPr>
          <w:spacing w:val="-59"/>
        </w:rPr>
        <w:t xml:space="preserve"> </w:t>
      </w:r>
      <w:r>
        <w:t>contribuciones</w:t>
      </w:r>
      <w:r>
        <w:rPr>
          <w:spacing w:val="63"/>
        </w:rPr>
        <w:t xml:space="preserve"> </w:t>
      </w:r>
      <w:r>
        <w:t>previsionales</w:t>
      </w:r>
      <w:r>
        <w:rPr>
          <w:spacing w:val="63"/>
        </w:rPr>
        <w:t xml:space="preserve"> </w:t>
      </w:r>
      <w:r>
        <w:t>ascendía</w:t>
      </w:r>
      <w:r>
        <w:rPr>
          <w:spacing w:val="64"/>
        </w:rPr>
        <w:t xml:space="preserve"> </w:t>
      </w:r>
      <w:r>
        <w:t>a</w:t>
      </w:r>
      <w:r>
        <w:rPr>
          <w:spacing w:val="63"/>
        </w:rPr>
        <w:t xml:space="preserve"> </w:t>
      </w:r>
      <w:r>
        <w:t>$......................</w:t>
      </w:r>
      <w:r>
        <w:rPr>
          <w:spacing w:val="62"/>
        </w:rPr>
        <w:t xml:space="preserve"> </w:t>
      </w:r>
      <w:r>
        <w:t>y</w:t>
      </w:r>
      <w:r>
        <w:rPr>
          <w:spacing w:val="62"/>
        </w:rPr>
        <w:t xml:space="preserve"> </w:t>
      </w:r>
      <w:r>
        <w:t>no</w:t>
      </w:r>
      <w:r>
        <w:rPr>
          <w:spacing w:val="63"/>
        </w:rPr>
        <w:t xml:space="preserve"> </w:t>
      </w:r>
      <w:r>
        <w:t>era</w:t>
      </w:r>
      <w:r>
        <w:rPr>
          <w:spacing w:val="62"/>
        </w:rPr>
        <w:t xml:space="preserve"> </w:t>
      </w:r>
      <w:r>
        <w:t>exigible</w:t>
      </w:r>
      <w:r>
        <w:rPr>
          <w:spacing w:val="63"/>
        </w:rPr>
        <w:t xml:space="preserve"> </w:t>
      </w:r>
      <w:r>
        <w:t>a</w:t>
      </w:r>
      <w:r>
        <w:rPr>
          <w:spacing w:val="63"/>
        </w:rPr>
        <w:t xml:space="preserve"> </w:t>
      </w:r>
      <w:r>
        <w:t>esa  fecha</w:t>
      </w:r>
      <w:r>
        <w:rPr>
          <w:spacing w:val="67"/>
        </w:rPr>
        <w:t xml:space="preserve"> </w:t>
      </w:r>
      <w:r>
        <w:rPr>
          <w:rFonts w:ascii="Arial" w:hAnsi="Arial"/>
          <w:i/>
        </w:rPr>
        <w:t>(o</w:t>
      </w:r>
      <w:r>
        <w:rPr>
          <w:rFonts w:ascii="Arial" w:hAnsi="Arial"/>
          <w:i/>
          <w:spacing w:val="61"/>
        </w:rPr>
        <w:t xml:space="preserve"> </w:t>
      </w:r>
      <w:r>
        <w:rPr>
          <w:rFonts w:ascii="Arial" w:hAnsi="Arial"/>
          <w:i/>
        </w:rPr>
        <w:t>“y</w:t>
      </w:r>
    </w:p>
    <w:p w14:paraId="4B86DB75" w14:textId="77777777" w:rsidR="00AD34F0" w:rsidRDefault="0073108D">
      <w:pPr>
        <w:tabs>
          <w:tab w:val="left" w:leader="dot" w:pos="4626"/>
        </w:tabs>
        <w:ind w:left="213"/>
      </w:pPr>
      <w:r>
        <w:rPr>
          <w:rFonts w:ascii="Arial" w:hAnsi="Arial"/>
          <w:i/>
        </w:rPr>
        <w:t>$......................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era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exigible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y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$.</w:t>
      </w:r>
      <w:r>
        <w:rPr>
          <w:rFonts w:ascii="Times New Roman" w:hAnsi="Times New Roman"/>
          <w:i/>
        </w:rPr>
        <w:tab/>
      </w:r>
      <w:r>
        <w:rPr>
          <w:rFonts w:ascii="Arial" w:hAnsi="Arial"/>
          <w:i/>
        </w:rPr>
        <w:t>no</w:t>
      </w:r>
      <w:r>
        <w:rPr>
          <w:rFonts w:ascii="Arial" w:hAnsi="Arial"/>
          <w:i/>
          <w:spacing w:val="-7"/>
        </w:rPr>
        <w:t xml:space="preserve"> </w:t>
      </w:r>
      <w:r>
        <w:rPr>
          <w:rFonts w:ascii="Arial" w:hAnsi="Arial"/>
          <w:i/>
        </w:rPr>
        <w:t>exigible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a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esa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fecha”)</w:t>
      </w:r>
      <w:r>
        <w:t>.</w:t>
      </w:r>
    </w:p>
    <w:p w14:paraId="0F9DFA43" w14:textId="77777777" w:rsidR="00AD34F0" w:rsidRDefault="00AD34F0">
      <w:pPr>
        <w:pStyle w:val="BodyText"/>
        <w:rPr>
          <w:sz w:val="24"/>
        </w:rPr>
      </w:pPr>
    </w:p>
    <w:p w14:paraId="3A969F40" w14:textId="77777777" w:rsidR="00AD34F0" w:rsidRDefault="00AD34F0">
      <w:pPr>
        <w:pStyle w:val="BodyText"/>
        <w:rPr>
          <w:sz w:val="20"/>
        </w:rPr>
      </w:pPr>
    </w:p>
    <w:p w14:paraId="3F683BF5" w14:textId="77777777" w:rsidR="00AD34F0" w:rsidRDefault="0073108D">
      <w:pPr>
        <w:pStyle w:val="BodyText"/>
        <w:tabs>
          <w:tab w:val="left" w:leader="dot" w:pos="4431"/>
        </w:tabs>
        <w:ind w:left="213"/>
      </w:pPr>
      <w:r>
        <w:t>Ciudad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…………….,</w:t>
      </w:r>
      <w:r>
        <w:rPr>
          <w:spacing w:val="-4"/>
        </w:rPr>
        <w:t xml:space="preserve"> </w:t>
      </w:r>
      <w:r>
        <w:t>…..</w:t>
      </w:r>
      <w:r>
        <w:rPr>
          <w:spacing w:val="-2"/>
        </w:rPr>
        <w:t xml:space="preserve"> </w:t>
      </w:r>
      <w:r>
        <w:t>de</w:t>
      </w:r>
      <w:r>
        <w:rPr>
          <w:rFonts w:ascii="Times New Roman" w:hAnsi="Times New Roman"/>
        </w:rPr>
        <w:tab/>
      </w:r>
      <w:proofErr w:type="spellStart"/>
      <w:r>
        <w:t>de</w:t>
      </w:r>
      <w:proofErr w:type="spellEnd"/>
      <w:r>
        <w:rPr>
          <w:spacing w:val="-2"/>
        </w:rPr>
        <w:t xml:space="preserve"> </w:t>
      </w:r>
      <w:r>
        <w:t>20XX</w:t>
      </w:r>
    </w:p>
    <w:p w14:paraId="1CD0FA73" w14:textId="77777777" w:rsidR="00AD34F0" w:rsidRDefault="00AD34F0">
      <w:pPr>
        <w:pStyle w:val="BodyText"/>
        <w:spacing w:before="1"/>
      </w:pPr>
    </w:p>
    <w:p w14:paraId="1824DC74" w14:textId="77777777" w:rsidR="00AD34F0" w:rsidRDefault="0073108D">
      <w:pPr>
        <w:pStyle w:val="BodyText"/>
        <w:ind w:left="213"/>
      </w:pPr>
      <w:r>
        <w:t>[Identificación</w:t>
      </w:r>
      <w:r>
        <w:rPr>
          <w:spacing w:val="-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firma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contador]</w:t>
      </w:r>
    </w:p>
    <w:p w14:paraId="592A1D57" w14:textId="77777777" w:rsidR="00AD34F0" w:rsidRDefault="00AD34F0">
      <w:pPr>
        <w:pStyle w:val="BodyText"/>
        <w:rPr>
          <w:sz w:val="20"/>
        </w:rPr>
      </w:pPr>
    </w:p>
    <w:p w14:paraId="3FB46C38" w14:textId="77777777" w:rsidR="00AD34F0" w:rsidRDefault="0073108D">
      <w:pPr>
        <w:pStyle w:val="BodyText"/>
        <w:spacing w:before="8"/>
        <w:rPr>
          <w:sz w:val="20"/>
        </w:rPr>
      </w:pPr>
      <w:r>
        <w:pict w14:anchorId="0889913F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51pt;margin-top:14.1pt;width:493.35pt;height:15.15pt;z-index:-15704064;mso-wrap-distance-left:0;mso-wrap-distance-right:0;mso-position-horizontal-relative:page" filled="f" strokeweight=".48pt">
            <v:textbox inset="0,0,0,0">
              <w:txbxContent>
                <w:p w14:paraId="4A3316DA" w14:textId="77777777" w:rsidR="00AD34F0" w:rsidRDefault="0073108D">
                  <w:pPr>
                    <w:pStyle w:val="BodyText"/>
                    <w:spacing w:before="19"/>
                    <w:ind w:left="108"/>
                  </w:pPr>
                  <w:r>
                    <w:t>Tener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presente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que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la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información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compilada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debería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llevar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la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leyenda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“NO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AUDITADA”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similar.</w:t>
                  </w:r>
                </w:p>
              </w:txbxContent>
            </v:textbox>
            <w10:wrap type="topAndBottom" anchorx="page"/>
          </v:shape>
        </w:pict>
      </w:r>
    </w:p>
    <w:p w14:paraId="07A8837A" w14:textId="77777777" w:rsidR="00AD34F0" w:rsidRDefault="00AD34F0">
      <w:pPr>
        <w:rPr>
          <w:sz w:val="20"/>
        </w:rPr>
        <w:sectPr w:rsidR="00AD34F0">
          <w:pgSz w:w="11910" w:h="16840"/>
          <w:pgMar w:top="1340" w:right="620" w:bottom="1720" w:left="920" w:header="710" w:footer="1517" w:gutter="0"/>
          <w:cols w:space="720"/>
        </w:sectPr>
      </w:pPr>
    </w:p>
    <w:p w14:paraId="66C89EB5" w14:textId="77777777" w:rsidR="00AD34F0" w:rsidRDefault="00AD34F0">
      <w:pPr>
        <w:pStyle w:val="BodyText"/>
        <w:rPr>
          <w:sz w:val="20"/>
        </w:rPr>
      </w:pPr>
    </w:p>
    <w:p w14:paraId="397D7938" w14:textId="77777777" w:rsidR="00AD34F0" w:rsidRDefault="00AD34F0">
      <w:pPr>
        <w:pStyle w:val="BodyText"/>
        <w:spacing w:before="8"/>
        <w:rPr>
          <w:sz w:val="1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6"/>
        <w:gridCol w:w="1325"/>
        <w:gridCol w:w="8033"/>
      </w:tblGrid>
      <w:tr w:rsidR="00AD34F0" w14:paraId="5E6D92EA" w14:textId="77777777">
        <w:trPr>
          <w:trHeight w:val="273"/>
        </w:trPr>
        <w:tc>
          <w:tcPr>
            <w:tcW w:w="646" w:type="dxa"/>
            <w:vMerge w:val="restart"/>
            <w:shd w:val="clear" w:color="auto" w:fill="C5D9F0"/>
          </w:tcPr>
          <w:p w14:paraId="1DA02FAA" w14:textId="77777777" w:rsidR="00AD34F0" w:rsidRDefault="00AD34F0">
            <w:pPr>
              <w:pStyle w:val="TableParagraph"/>
              <w:rPr>
                <w:sz w:val="24"/>
              </w:rPr>
            </w:pPr>
          </w:p>
          <w:p w14:paraId="255149D4" w14:textId="77777777" w:rsidR="00AD34F0" w:rsidRDefault="00AD34F0">
            <w:pPr>
              <w:pStyle w:val="TableParagraph"/>
              <w:spacing w:before="1"/>
              <w:rPr>
                <w:sz w:val="21"/>
              </w:rPr>
            </w:pPr>
          </w:p>
          <w:p w14:paraId="3A89FEEA" w14:textId="77777777" w:rsidR="00AD34F0" w:rsidRDefault="0073108D">
            <w:pPr>
              <w:pStyle w:val="TableParagraph"/>
              <w:ind w:left="10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10.2</w:t>
            </w:r>
          </w:p>
        </w:tc>
        <w:tc>
          <w:tcPr>
            <w:tcW w:w="1325" w:type="dxa"/>
          </w:tcPr>
          <w:p w14:paraId="5B0539FD" w14:textId="77777777" w:rsidR="00AD34F0" w:rsidRDefault="0073108D">
            <w:pPr>
              <w:pStyle w:val="TableParagraph"/>
              <w:spacing w:line="248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Ref.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RT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37</w:t>
            </w:r>
          </w:p>
        </w:tc>
        <w:tc>
          <w:tcPr>
            <w:tcW w:w="8033" w:type="dxa"/>
          </w:tcPr>
          <w:p w14:paraId="728E76B9" w14:textId="77777777" w:rsidR="00AD34F0" w:rsidRDefault="0073108D">
            <w:pPr>
              <w:pStyle w:val="TableParagraph"/>
              <w:spacing w:line="251" w:lineRule="exact"/>
              <w:ind w:left="110"/>
            </w:pPr>
            <w:r>
              <w:t>VII.B</w:t>
            </w:r>
          </w:p>
        </w:tc>
      </w:tr>
      <w:tr w:rsidR="00AD34F0" w14:paraId="3EF2007C" w14:textId="77777777">
        <w:trPr>
          <w:trHeight w:val="318"/>
        </w:trPr>
        <w:tc>
          <w:tcPr>
            <w:tcW w:w="646" w:type="dxa"/>
            <w:vMerge/>
            <w:tcBorders>
              <w:top w:val="nil"/>
            </w:tcBorders>
            <w:shd w:val="clear" w:color="auto" w:fill="C5D9F0"/>
          </w:tcPr>
          <w:p w14:paraId="2CA9F0A7" w14:textId="77777777" w:rsidR="00AD34F0" w:rsidRDefault="00AD34F0">
            <w:pPr>
              <w:rPr>
                <w:sz w:val="2"/>
                <w:szCs w:val="2"/>
              </w:rPr>
            </w:pPr>
          </w:p>
        </w:tc>
        <w:tc>
          <w:tcPr>
            <w:tcW w:w="1325" w:type="dxa"/>
          </w:tcPr>
          <w:p w14:paraId="0E8201C0" w14:textId="77777777" w:rsidR="00AD34F0" w:rsidRDefault="0073108D">
            <w:pPr>
              <w:pStyle w:val="TableParagraph"/>
              <w:spacing w:line="250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Encargo</w:t>
            </w:r>
          </w:p>
        </w:tc>
        <w:tc>
          <w:tcPr>
            <w:tcW w:w="8033" w:type="dxa"/>
          </w:tcPr>
          <w:p w14:paraId="2C89D661" w14:textId="77777777" w:rsidR="00AD34F0" w:rsidRDefault="0073108D">
            <w:pPr>
              <w:pStyle w:val="TableParagraph"/>
              <w:ind w:left="110"/>
            </w:pPr>
            <w:r>
              <w:t>Compilación</w:t>
            </w:r>
          </w:p>
        </w:tc>
      </w:tr>
      <w:tr w:rsidR="00AD34F0" w14:paraId="38826683" w14:textId="77777777">
        <w:trPr>
          <w:trHeight w:val="923"/>
        </w:trPr>
        <w:tc>
          <w:tcPr>
            <w:tcW w:w="646" w:type="dxa"/>
            <w:vMerge/>
            <w:tcBorders>
              <w:top w:val="nil"/>
            </w:tcBorders>
            <w:shd w:val="clear" w:color="auto" w:fill="C5D9F0"/>
          </w:tcPr>
          <w:p w14:paraId="65096631" w14:textId="77777777" w:rsidR="00AD34F0" w:rsidRDefault="00AD34F0">
            <w:pPr>
              <w:rPr>
                <w:sz w:val="2"/>
                <w:szCs w:val="2"/>
              </w:rPr>
            </w:pPr>
          </w:p>
        </w:tc>
        <w:tc>
          <w:tcPr>
            <w:tcW w:w="1325" w:type="dxa"/>
          </w:tcPr>
          <w:p w14:paraId="34A25B24" w14:textId="77777777" w:rsidR="00AD34F0" w:rsidRDefault="0073108D">
            <w:pPr>
              <w:pStyle w:val="TableParagraph"/>
              <w:spacing w:before="86"/>
              <w:ind w:left="107" w:right="11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Objeto del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encargo</w:t>
            </w:r>
          </w:p>
        </w:tc>
        <w:tc>
          <w:tcPr>
            <w:tcW w:w="8033" w:type="dxa"/>
          </w:tcPr>
          <w:p w14:paraId="538F38C9" w14:textId="77777777" w:rsidR="00AD34F0" w:rsidRDefault="0073108D">
            <w:pPr>
              <w:pStyle w:val="TableParagraph"/>
              <w:spacing w:line="276" w:lineRule="auto"/>
              <w:ind w:left="110" w:right="719"/>
              <w:jc w:val="both"/>
            </w:pPr>
            <w:r>
              <w:t>Estados contables para fines específicos preparados de conformidad con</w:t>
            </w:r>
            <w:r>
              <w:rPr>
                <w:spacing w:val="-59"/>
              </w:rPr>
              <w:t xml:space="preserve"> </w:t>
            </w:r>
            <w:r>
              <w:t>disposiciones relativas a la información contable contenida en contrato de</w:t>
            </w:r>
            <w:r>
              <w:rPr>
                <w:spacing w:val="-60"/>
              </w:rPr>
              <w:t xml:space="preserve"> </w:t>
            </w:r>
            <w:r>
              <w:t>franquicia</w:t>
            </w:r>
          </w:p>
        </w:tc>
      </w:tr>
    </w:tbl>
    <w:p w14:paraId="7DA39437" w14:textId="77777777" w:rsidR="00AD34F0" w:rsidRDefault="00AD34F0">
      <w:pPr>
        <w:pStyle w:val="BodyText"/>
        <w:rPr>
          <w:sz w:val="20"/>
        </w:rPr>
      </w:pPr>
    </w:p>
    <w:p w14:paraId="077A0003" w14:textId="77777777" w:rsidR="00AD34F0" w:rsidRDefault="00AD34F0">
      <w:pPr>
        <w:pStyle w:val="BodyText"/>
        <w:spacing w:before="7"/>
        <w:rPr>
          <w:sz w:val="23"/>
        </w:rPr>
      </w:pPr>
    </w:p>
    <w:p w14:paraId="6E5F3AA5" w14:textId="77777777" w:rsidR="00AD34F0" w:rsidRDefault="0073108D">
      <w:pPr>
        <w:pStyle w:val="Heading1"/>
        <w:ind w:left="431" w:right="735" w:hanging="3"/>
        <w:jc w:val="center"/>
        <w:rPr>
          <w:u w:val="none"/>
        </w:rPr>
      </w:pPr>
      <w:r>
        <w:rPr>
          <w:u w:val="thick"/>
        </w:rPr>
        <w:t>INFORME DE CONTADOR PÚBLICO INDEPENDIENTE DE COMPILACIÓN DE ESTADOS</w:t>
      </w:r>
      <w:r>
        <w:rPr>
          <w:spacing w:val="1"/>
          <w:u w:val="none"/>
        </w:rPr>
        <w:t xml:space="preserve"> </w:t>
      </w:r>
      <w:r>
        <w:rPr>
          <w:u w:val="thick"/>
        </w:rPr>
        <w:t>CONTABLESPREPARADOS</w:t>
      </w:r>
      <w:r>
        <w:rPr>
          <w:spacing w:val="-4"/>
          <w:u w:val="thick"/>
        </w:rPr>
        <w:t xml:space="preserve"> </w:t>
      </w:r>
      <w:r>
        <w:rPr>
          <w:u w:val="thick"/>
        </w:rPr>
        <w:t>CONFORME</w:t>
      </w:r>
      <w:r>
        <w:rPr>
          <w:spacing w:val="-4"/>
          <w:u w:val="thick"/>
        </w:rPr>
        <w:t xml:space="preserve"> </w:t>
      </w:r>
      <w:r>
        <w:rPr>
          <w:u w:val="thick"/>
        </w:rPr>
        <w:t>A</w:t>
      </w:r>
      <w:r>
        <w:rPr>
          <w:spacing w:val="-11"/>
          <w:u w:val="thick"/>
        </w:rPr>
        <w:t xml:space="preserve"> </w:t>
      </w:r>
      <w:r>
        <w:rPr>
          <w:u w:val="thick"/>
        </w:rPr>
        <w:t>LAS</w:t>
      </w:r>
      <w:r>
        <w:rPr>
          <w:spacing w:val="-4"/>
          <w:u w:val="thick"/>
        </w:rPr>
        <w:t xml:space="preserve"> </w:t>
      </w:r>
      <w:r>
        <w:rPr>
          <w:u w:val="thick"/>
        </w:rPr>
        <w:t>DISPOSICIONES</w:t>
      </w:r>
      <w:r>
        <w:rPr>
          <w:spacing w:val="-3"/>
          <w:u w:val="thick"/>
        </w:rPr>
        <w:t xml:space="preserve"> </w:t>
      </w:r>
      <w:r>
        <w:rPr>
          <w:u w:val="thick"/>
        </w:rPr>
        <w:t>DE</w:t>
      </w:r>
      <w:r>
        <w:rPr>
          <w:spacing w:val="-6"/>
          <w:u w:val="thick"/>
        </w:rPr>
        <w:t xml:space="preserve"> </w:t>
      </w:r>
      <w:r>
        <w:rPr>
          <w:u w:val="thick"/>
        </w:rPr>
        <w:t>UN</w:t>
      </w:r>
      <w:r>
        <w:rPr>
          <w:spacing w:val="-4"/>
          <w:u w:val="thick"/>
        </w:rPr>
        <w:t xml:space="preserve"> </w:t>
      </w:r>
      <w:r>
        <w:rPr>
          <w:u w:val="thick"/>
        </w:rPr>
        <w:t>CONTRATO</w:t>
      </w:r>
      <w:r>
        <w:rPr>
          <w:spacing w:val="-1"/>
          <w:u w:val="thick"/>
        </w:rPr>
        <w:t xml:space="preserve"> </w:t>
      </w:r>
      <w:r>
        <w:rPr>
          <w:u w:val="thick"/>
        </w:rPr>
        <w:t>DE</w:t>
      </w:r>
      <w:r>
        <w:rPr>
          <w:spacing w:val="-58"/>
          <w:u w:val="none"/>
        </w:rPr>
        <w:t xml:space="preserve"> </w:t>
      </w:r>
      <w:r>
        <w:rPr>
          <w:u w:val="thick"/>
        </w:rPr>
        <w:t>FRANQUICIA</w:t>
      </w:r>
    </w:p>
    <w:p w14:paraId="5659B7B0" w14:textId="77777777" w:rsidR="00AD34F0" w:rsidRDefault="00AD34F0">
      <w:pPr>
        <w:pStyle w:val="BodyText"/>
        <w:rPr>
          <w:rFonts w:ascii="Arial"/>
          <w:b/>
          <w:sz w:val="20"/>
        </w:rPr>
      </w:pPr>
    </w:p>
    <w:p w14:paraId="4AE8BC92" w14:textId="77777777" w:rsidR="00AD34F0" w:rsidRDefault="00AD34F0">
      <w:pPr>
        <w:pStyle w:val="BodyText"/>
        <w:spacing w:before="3"/>
        <w:rPr>
          <w:rFonts w:ascii="Arial"/>
          <w:b/>
          <w:sz w:val="24"/>
        </w:rPr>
      </w:pPr>
    </w:p>
    <w:p w14:paraId="5D96FA83" w14:textId="77777777" w:rsidR="00AD34F0" w:rsidRDefault="0073108D">
      <w:pPr>
        <w:pStyle w:val="BodyText"/>
        <w:tabs>
          <w:tab w:val="left" w:leader="dot" w:pos="1645"/>
        </w:tabs>
        <w:spacing w:line="251" w:lineRule="exact"/>
        <w:ind w:left="213"/>
      </w:pPr>
      <w:r>
        <w:t>Señor</w:t>
      </w:r>
      <w:r>
        <w:rPr>
          <w:rFonts w:ascii="Times New Roman" w:hAnsi="Times New Roman"/>
        </w:rPr>
        <w:tab/>
      </w:r>
      <w:r>
        <w:rPr>
          <w:vertAlign w:val="superscript"/>
        </w:rPr>
        <w:t>1</w:t>
      </w:r>
      <w:r>
        <w:rPr>
          <w:spacing w:val="-1"/>
        </w:rPr>
        <w:t xml:space="preserve"> </w:t>
      </w:r>
      <w:r>
        <w:t>de</w:t>
      </w:r>
    </w:p>
    <w:p w14:paraId="04156CC1" w14:textId="77777777" w:rsidR="00AD34F0" w:rsidRDefault="0073108D">
      <w:pPr>
        <w:pStyle w:val="Heading1"/>
        <w:spacing w:line="251" w:lineRule="exact"/>
        <w:rPr>
          <w:u w:val="none"/>
        </w:rPr>
      </w:pPr>
      <w:r>
        <w:rPr>
          <w:u w:val="none"/>
        </w:rPr>
        <w:t>ABCD</w:t>
      </w:r>
    </w:p>
    <w:p w14:paraId="44F9D093" w14:textId="77777777" w:rsidR="00AD34F0" w:rsidRDefault="0073108D">
      <w:pPr>
        <w:pStyle w:val="BodyText"/>
        <w:spacing w:before="4" w:line="252" w:lineRule="exact"/>
        <w:ind w:left="213"/>
      </w:pPr>
      <w:r>
        <w:t>CUIT</w:t>
      </w:r>
      <w:r>
        <w:rPr>
          <w:spacing w:val="-1"/>
        </w:rPr>
        <w:t xml:space="preserve"> </w:t>
      </w:r>
      <w:r>
        <w:t>N°</w:t>
      </w:r>
      <w:r>
        <w:rPr>
          <w:vertAlign w:val="superscript"/>
        </w:rPr>
        <w:t>2</w:t>
      </w:r>
    </w:p>
    <w:p w14:paraId="3EC3748A" w14:textId="77777777" w:rsidR="00AD34F0" w:rsidRDefault="0073108D">
      <w:pPr>
        <w:pStyle w:val="BodyText"/>
        <w:spacing w:line="252" w:lineRule="exact"/>
        <w:ind w:left="213"/>
      </w:pPr>
      <w:r>
        <w:pict w14:anchorId="2095D9AF">
          <v:shape id="_x0000_s1028" style="position:absolute;left:0;text-align:left;margin-left:56.65pt;margin-top:20.05pt;width:131.75pt;height:.1pt;z-index:-15703040;mso-wrap-distance-left:0;mso-wrap-distance-right:0;mso-position-horizontal-relative:page" coordorigin="1133,401" coordsize="2635,0" path="m1133,401r2635,e" filled="f" strokeweight=".34272mm">
            <v:stroke dashstyle="3 1"/>
            <v:path arrowok="t"/>
            <w10:wrap type="topAndBottom" anchorx="page"/>
          </v:shape>
        </w:pict>
      </w:r>
      <w:r>
        <w:t>Domicilio</w:t>
      </w:r>
      <w:r>
        <w:rPr>
          <w:spacing w:val="-2"/>
        </w:rPr>
        <w:t xml:space="preserve"> </w:t>
      </w:r>
      <w:r>
        <w:t>legal</w:t>
      </w:r>
    </w:p>
    <w:p w14:paraId="6B5AA381" w14:textId="77777777" w:rsidR="00AD34F0" w:rsidRDefault="00AD34F0">
      <w:pPr>
        <w:pStyle w:val="BodyText"/>
        <w:rPr>
          <w:sz w:val="20"/>
        </w:rPr>
      </w:pPr>
    </w:p>
    <w:p w14:paraId="0F3F6FBF" w14:textId="77777777" w:rsidR="00AD34F0" w:rsidRDefault="00AD34F0">
      <w:pPr>
        <w:pStyle w:val="BodyText"/>
        <w:spacing w:before="5"/>
        <w:rPr>
          <w:sz w:val="21"/>
        </w:rPr>
      </w:pPr>
    </w:p>
    <w:p w14:paraId="0FAEAAD0" w14:textId="77777777" w:rsidR="00AD34F0" w:rsidRDefault="0073108D">
      <w:pPr>
        <w:pStyle w:val="Heading1"/>
        <w:spacing w:before="93"/>
        <w:rPr>
          <w:u w:val="none"/>
        </w:rPr>
      </w:pPr>
      <w:r>
        <w:rPr>
          <w:u w:val="thick"/>
        </w:rPr>
        <w:t>Informe</w:t>
      </w:r>
      <w:r>
        <w:rPr>
          <w:spacing w:val="-1"/>
          <w:u w:val="thick"/>
        </w:rPr>
        <w:t xml:space="preserve"> </w:t>
      </w:r>
      <w:r>
        <w:rPr>
          <w:u w:val="thick"/>
        </w:rPr>
        <w:t>de</w:t>
      </w:r>
      <w:r>
        <w:rPr>
          <w:spacing w:val="-4"/>
          <w:u w:val="thick"/>
        </w:rPr>
        <w:t xml:space="preserve"> </w:t>
      </w:r>
      <w:r>
        <w:rPr>
          <w:u w:val="thick"/>
        </w:rPr>
        <w:t>compilación</w:t>
      </w:r>
    </w:p>
    <w:p w14:paraId="3ADB986C" w14:textId="77777777" w:rsidR="00AD34F0" w:rsidRDefault="00AD34F0">
      <w:pPr>
        <w:pStyle w:val="BodyText"/>
        <w:spacing w:before="11"/>
        <w:rPr>
          <w:rFonts w:ascii="Arial"/>
          <w:b/>
          <w:sz w:val="13"/>
        </w:rPr>
      </w:pPr>
    </w:p>
    <w:p w14:paraId="15733D2E" w14:textId="77777777" w:rsidR="00AD34F0" w:rsidRDefault="0073108D">
      <w:pPr>
        <w:pStyle w:val="Heading2"/>
        <w:spacing w:before="93"/>
      </w:pPr>
      <w:r>
        <w:t>Objeto</w:t>
      </w:r>
      <w:r>
        <w:rPr>
          <w:spacing w:val="-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encargo</w:t>
      </w:r>
    </w:p>
    <w:p w14:paraId="00FECE4E" w14:textId="77777777" w:rsidR="00AD34F0" w:rsidRDefault="00AD34F0">
      <w:pPr>
        <w:pStyle w:val="BodyText"/>
        <w:spacing w:before="1"/>
        <w:rPr>
          <w:rFonts w:ascii="Arial"/>
          <w:b/>
          <w:i/>
        </w:rPr>
      </w:pPr>
    </w:p>
    <w:p w14:paraId="4A3D297A" w14:textId="77777777" w:rsidR="00AD34F0" w:rsidRDefault="0073108D">
      <w:pPr>
        <w:pStyle w:val="BodyText"/>
        <w:tabs>
          <w:tab w:val="left" w:leader="dot" w:pos="1837"/>
        </w:tabs>
        <w:ind w:left="213" w:right="509"/>
        <w:jc w:val="both"/>
      </w:pPr>
      <w:r>
        <w:t>He</w:t>
      </w:r>
      <w:r>
        <w:rPr>
          <w:spacing w:val="1"/>
        </w:rPr>
        <w:t xml:space="preserve"> </w:t>
      </w:r>
      <w:r>
        <w:t>sido contratado por ABCD para compilar, tomando como base la información suministrada por</w:t>
      </w:r>
      <w:r>
        <w:rPr>
          <w:spacing w:val="1"/>
        </w:rPr>
        <w:t xml:space="preserve"> </w:t>
      </w:r>
      <w:r>
        <w:t>la dirección</w:t>
      </w:r>
      <w:r>
        <w:rPr>
          <w:vertAlign w:val="superscript"/>
        </w:rPr>
        <w:t>4</w:t>
      </w:r>
      <w:r>
        <w:t xml:space="preserve"> de la entidad, el estado de situación patrimonial </w:t>
      </w:r>
      <w:r>
        <w:rPr>
          <w:rFonts w:ascii="Arial" w:hAnsi="Arial"/>
          <w:i/>
        </w:rPr>
        <w:t xml:space="preserve">(o “balance general”) </w:t>
      </w:r>
      <w:r>
        <w:t>de ABCD al …..</w:t>
      </w:r>
      <w:r>
        <w:rPr>
          <w:spacing w:val="-59"/>
        </w:rPr>
        <w:t xml:space="preserve"> </w:t>
      </w:r>
      <w:r>
        <w:t>de</w:t>
      </w:r>
      <w:r>
        <w:tab/>
      </w:r>
      <w:proofErr w:type="spellStart"/>
      <w:r>
        <w:t>de</w:t>
      </w:r>
      <w:proofErr w:type="spellEnd"/>
      <w:r>
        <w:rPr>
          <w:spacing w:val="16"/>
        </w:rPr>
        <w:t xml:space="preserve"> </w:t>
      </w:r>
      <w:r>
        <w:t>20X2</w:t>
      </w:r>
      <w:r>
        <w:rPr>
          <w:spacing w:val="16"/>
        </w:rPr>
        <w:t xml:space="preserve"> </w:t>
      </w:r>
      <w:r>
        <w:t>y</w:t>
      </w:r>
      <w:r>
        <w:rPr>
          <w:spacing w:val="15"/>
        </w:rPr>
        <w:t xml:space="preserve"> </w:t>
      </w:r>
      <w:r>
        <w:t>los</w:t>
      </w:r>
      <w:r>
        <w:rPr>
          <w:spacing w:val="16"/>
        </w:rPr>
        <w:t xml:space="preserve"> </w:t>
      </w:r>
      <w:r>
        <w:t>estados</w:t>
      </w:r>
      <w:r>
        <w:rPr>
          <w:spacing w:val="15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resultados,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evolución</w:t>
      </w:r>
      <w:r>
        <w:rPr>
          <w:spacing w:val="17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patrimon</w:t>
      </w:r>
      <w:r>
        <w:t>io</w:t>
      </w:r>
      <w:r>
        <w:rPr>
          <w:spacing w:val="17"/>
        </w:rPr>
        <w:t xml:space="preserve"> </w:t>
      </w:r>
      <w:r>
        <w:t>neto</w:t>
      </w:r>
      <w:r>
        <w:rPr>
          <w:spacing w:val="16"/>
        </w:rPr>
        <w:t xml:space="preserve"> </w:t>
      </w:r>
      <w:r>
        <w:t>y</w:t>
      </w:r>
      <w:r>
        <w:rPr>
          <w:spacing w:val="15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flujo</w:t>
      </w:r>
    </w:p>
    <w:p w14:paraId="276D0E6E" w14:textId="77777777" w:rsidR="00AD34F0" w:rsidRDefault="0073108D">
      <w:pPr>
        <w:pStyle w:val="BodyText"/>
        <w:spacing w:before="2" w:line="252" w:lineRule="exact"/>
        <w:ind w:left="213"/>
        <w:jc w:val="both"/>
      </w:pPr>
      <w:r>
        <w:t>de</w:t>
      </w:r>
      <w:r>
        <w:rPr>
          <w:spacing w:val="-2"/>
        </w:rPr>
        <w:t xml:space="preserve"> </w:t>
      </w:r>
      <w:r>
        <w:t>efectivo</w:t>
      </w:r>
      <w:r>
        <w:rPr>
          <w:spacing w:val="-1"/>
        </w:rPr>
        <w:t xml:space="preserve"> </w:t>
      </w:r>
      <w:r>
        <w:t>correspondientes al</w:t>
      </w:r>
      <w:r>
        <w:rPr>
          <w:spacing w:val="-2"/>
        </w:rPr>
        <w:t xml:space="preserve"> </w:t>
      </w:r>
      <w:r>
        <w:t>ejercicio</w:t>
      </w:r>
      <w:r>
        <w:rPr>
          <w:spacing w:val="-1"/>
        </w:rPr>
        <w:t xml:space="preserve"> </w:t>
      </w:r>
      <w:r>
        <w:t>económico</w:t>
      </w:r>
      <w:r>
        <w:rPr>
          <w:spacing w:val="-1"/>
        </w:rPr>
        <w:t xml:space="preserve"> </w:t>
      </w:r>
      <w:r>
        <w:t>terminado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dicha</w:t>
      </w:r>
      <w:r>
        <w:rPr>
          <w:spacing w:val="-3"/>
        </w:rPr>
        <w:t xml:space="preserve"> </w:t>
      </w:r>
      <w:r>
        <w:t>fecha, con</w:t>
      </w:r>
      <w:r>
        <w:rPr>
          <w:spacing w:val="-3"/>
        </w:rPr>
        <w:t xml:space="preserve"> </w:t>
      </w:r>
      <w:r>
        <w:t>sus</w:t>
      </w:r>
      <w:r>
        <w:rPr>
          <w:spacing w:val="-3"/>
        </w:rPr>
        <w:t xml:space="preserve"> </w:t>
      </w:r>
      <w:r>
        <w:t xml:space="preserve">notas      </w:t>
      </w:r>
      <w:r>
        <w:rPr>
          <w:spacing w:val="26"/>
        </w:rPr>
        <w:t xml:space="preserve"> </w:t>
      </w:r>
      <w:r>
        <w:t>a</w:t>
      </w:r>
    </w:p>
    <w:p w14:paraId="1DCF607D" w14:textId="77777777" w:rsidR="00AD34F0" w:rsidRDefault="0073108D">
      <w:pPr>
        <w:pStyle w:val="BodyText"/>
        <w:tabs>
          <w:tab w:val="left" w:leader="dot" w:pos="9602"/>
        </w:tabs>
        <w:ind w:left="213" w:right="515"/>
        <w:jc w:val="both"/>
      </w:pPr>
      <w:r>
        <w:t>….. y anexos ….. a ….., sobre la base de las disposiciones relativas a información contable del</w:t>
      </w:r>
      <w:r>
        <w:rPr>
          <w:spacing w:val="1"/>
        </w:rPr>
        <w:t xml:space="preserve"> </w:t>
      </w:r>
      <w:r>
        <w:t>contrato</w:t>
      </w:r>
      <w:r>
        <w:rPr>
          <w:spacing w:val="83"/>
        </w:rPr>
        <w:t xml:space="preserve"> </w:t>
      </w:r>
      <w:r>
        <w:t>de</w:t>
      </w:r>
      <w:r>
        <w:rPr>
          <w:spacing w:val="81"/>
        </w:rPr>
        <w:t xml:space="preserve"> </w:t>
      </w:r>
      <w:r>
        <w:t>franquicia</w:t>
      </w:r>
      <w:r>
        <w:rPr>
          <w:spacing w:val="82"/>
        </w:rPr>
        <w:t xml:space="preserve"> </w:t>
      </w:r>
      <w:r>
        <w:t>de</w:t>
      </w:r>
      <w:r>
        <w:rPr>
          <w:spacing w:val="84"/>
        </w:rPr>
        <w:t xml:space="preserve"> </w:t>
      </w:r>
      <w:r>
        <w:t>………..………</w:t>
      </w:r>
      <w:r>
        <w:rPr>
          <w:spacing w:val="84"/>
        </w:rPr>
        <w:t xml:space="preserve"> </w:t>
      </w:r>
      <w:r>
        <w:t>suscripto</w:t>
      </w:r>
      <w:r>
        <w:rPr>
          <w:spacing w:val="85"/>
        </w:rPr>
        <w:t xml:space="preserve"> </w:t>
      </w:r>
      <w:r>
        <w:t>entre</w:t>
      </w:r>
      <w:r>
        <w:rPr>
          <w:spacing w:val="84"/>
        </w:rPr>
        <w:t xml:space="preserve"> </w:t>
      </w:r>
      <w:r>
        <w:t>ABCD</w:t>
      </w:r>
      <w:r>
        <w:rPr>
          <w:spacing w:val="82"/>
        </w:rPr>
        <w:t xml:space="preserve"> </w:t>
      </w:r>
      <w:r>
        <w:t>y</w:t>
      </w:r>
      <w:r>
        <w:rPr>
          <w:spacing w:val="82"/>
        </w:rPr>
        <w:t xml:space="preserve"> </w:t>
      </w:r>
      <w:r>
        <w:t>FGH</w:t>
      </w:r>
      <w:r>
        <w:rPr>
          <w:spacing w:val="83"/>
        </w:rPr>
        <w:t xml:space="preserve"> </w:t>
      </w:r>
      <w:r>
        <w:t>con</w:t>
      </w:r>
      <w:r>
        <w:rPr>
          <w:spacing w:val="81"/>
        </w:rPr>
        <w:t xml:space="preserve"> </w:t>
      </w:r>
      <w:r>
        <w:t>fecha</w:t>
      </w:r>
      <w:r>
        <w:rPr>
          <w:rFonts w:ascii="Times New Roman" w:hAnsi="Times New Roman"/>
        </w:rPr>
        <w:tab/>
      </w:r>
      <w:r>
        <w:rPr>
          <w:spacing w:val="-1"/>
        </w:rPr>
        <w:t>de</w:t>
      </w:r>
    </w:p>
    <w:p w14:paraId="37B55CAC" w14:textId="77777777" w:rsidR="00AD34F0" w:rsidRDefault="0073108D">
      <w:pPr>
        <w:pStyle w:val="BodyText"/>
        <w:ind w:left="213"/>
        <w:jc w:val="both"/>
      </w:pPr>
      <w:r>
        <w:t>....................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20XX</w:t>
      </w:r>
      <w:r>
        <w:rPr>
          <w:spacing w:val="-5"/>
        </w:rPr>
        <w:t xml:space="preserve"> </w:t>
      </w:r>
      <w:r>
        <w:t>(en</w:t>
      </w:r>
      <w:r>
        <w:rPr>
          <w:spacing w:val="-5"/>
        </w:rPr>
        <w:t xml:space="preserve"> </w:t>
      </w:r>
      <w:r>
        <w:t>adelante,</w:t>
      </w:r>
      <w:r>
        <w:rPr>
          <w:spacing w:val="-5"/>
        </w:rPr>
        <w:t xml:space="preserve"> </w:t>
      </w:r>
      <w:r>
        <w:t>“contrato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franquicia”).</w:t>
      </w:r>
    </w:p>
    <w:p w14:paraId="43B11457" w14:textId="77777777" w:rsidR="00AD34F0" w:rsidRDefault="00AD34F0">
      <w:pPr>
        <w:pStyle w:val="BodyText"/>
      </w:pPr>
    </w:p>
    <w:p w14:paraId="7B662FFC" w14:textId="77777777" w:rsidR="00AD34F0" w:rsidRDefault="0073108D">
      <w:pPr>
        <w:pStyle w:val="Heading2"/>
        <w:spacing w:before="1"/>
        <w:rPr>
          <w:rFonts w:ascii="Arial MT" w:hAnsi="Arial MT"/>
          <w:b w:val="0"/>
          <w:i w:val="0"/>
        </w:rPr>
      </w:pPr>
      <w:r>
        <w:t>Responsabilida</w:t>
      </w:r>
      <w:r>
        <w:t>d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dirección</w:t>
      </w:r>
      <w:r>
        <w:rPr>
          <w:rFonts w:ascii="Arial MT" w:hAnsi="Arial MT"/>
          <w:b w:val="0"/>
          <w:i w:val="0"/>
          <w:vertAlign w:val="superscript"/>
        </w:rPr>
        <w:t>4</w:t>
      </w:r>
    </w:p>
    <w:p w14:paraId="1A4BC358" w14:textId="77777777" w:rsidR="00AD34F0" w:rsidRDefault="00AD34F0">
      <w:pPr>
        <w:pStyle w:val="BodyText"/>
        <w:spacing w:before="9"/>
        <w:rPr>
          <w:sz w:val="21"/>
        </w:rPr>
      </w:pPr>
    </w:p>
    <w:p w14:paraId="6791D6EA" w14:textId="77777777" w:rsidR="00AD34F0" w:rsidRDefault="0073108D">
      <w:pPr>
        <w:pStyle w:val="BodyText"/>
        <w:ind w:left="213" w:right="508"/>
        <w:jc w:val="both"/>
      </w:pPr>
      <w:r>
        <w:t>La dirección</w:t>
      </w:r>
      <w:r>
        <w:rPr>
          <w:vertAlign w:val="superscript"/>
        </w:rPr>
        <w:t>4</w:t>
      </w:r>
      <w:r>
        <w:t xml:space="preserve"> es responsable de la veracidad y razonabilidad de la información suministrada para</w:t>
      </w:r>
      <w:r>
        <w:rPr>
          <w:spacing w:val="1"/>
        </w:rPr>
        <w:t xml:space="preserve"> </w:t>
      </w:r>
      <w:r>
        <w:t>llevar a cabo la compilación y es responsable ante los usuarios de la información contable que he</w:t>
      </w:r>
      <w:r>
        <w:rPr>
          <w:spacing w:val="1"/>
        </w:rPr>
        <w:t xml:space="preserve"> </w:t>
      </w:r>
      <w:r>
        <w:t>compilado.</w:t>
      </w:r>
    </w:p>
    <w:p w14:paraId="60EEC7F1" w14:textId="77777777" w:rsidR="00AD34F0" w:rsidRDefault="00AD34F0">
      <w:pPr>
        <w:pStyle w:val="BodyText"/>
        <w:spacing w:before="1"/>
      </w:pPr>
    </w:p>
    <w:p w14:paraId="437948D5" w14:textId="77777777" w:rsidR="00AD34F0" w:rsidRDefault="0073108D">
      <w:pPr>
        <w:pStyle w:val="Heading2"/>
      </w:pPr>
      <w:r>
        <w:t>Responsabilidad</w:t>
      </w:r>
      <w:r>
        <w:rPr>
          <w:spacing w:val="-5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contador</w:t>
      </w:r>
      <w:r>
        <w:rPr>
          <w:spacing w:val="-1"/>
        </w:rPr>
        <w:t xml:space="preserve"> </w:t>
      </w:r>
      <w:r>
        <w:t>público</w:t>
      </w:r>
    </w:p>
    <w:p w14:paraId="1EEBFCE1" w14:textId="77777777" w:rsidR="00AD34F0" w:rsidRDefault="00AD34F0">
      <w:pPr>
        <w:pStyle w:val="BodyText"/>
        <w:rPr>
          <w:rFonts w:ascii="Arial"/>
          <w:b/>
          <w:i/>
        </w:rPr>
      </w:pPr>
    </w:p>
    <w:p w14:paraId="5E5113FC" w14:textId="77777777" w:rsidR="00AD34F0" w:rsidRDefault="0073108D">
      <w:pPr>
        <w:pStyle w:val="BodyText"/>
        <w:ind w:left="213" w:right="508"/>
        <w:jc w:val="both"/>
      </w:pPr>
      <w:r>
        <w:t>Mi responsabilidad consiste en compilar la información contable suministrada por la dirección</w:t>
      </w:r>
      <w:r>
        <w:rPr>
          <w:vertAlign w:val="superscript"/>
        </w:rPr>
        <w:t>4</w:t>
      </w:r>
      <w:r>
        <w:t>. He</w:t>
      </w:r>
      <w:r>
        <w:rPr>
          <w:spacing w:val="1"/>
        </w:rPr>
        <w:t xml:space="preserve"> </w:t>
      </w:r>
      <w:r>
        <w:t>llevado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cabo</w:t>
      </w:r>
      <w:r>
        <w:rPr>
          <w:spacing w:val="1"/>
        </w:rPr>
        <w:t xml:space="preserve"> </w:t>
      </w:r>
      <w:r>
        <w:t>mi</w:t>
      </w:r>
      <w:r>
        <w:rPr>
          <w:spacing w:val="1"/>
        </w:rPr>
        <w:t xml:space="preserve"> </w:t>
      </w:r>
      <w:r>
        <w:t>trabajo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conformidad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normas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encargos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compilación</w:t>
      </w:r>
      <w:r>
        <w:rPr>
          <w:spacing w:val="1"/>
        </w:rPr>
        <w:t xml:space="preserve"> </w:t>
      </w:r>
      <w:r>
        <w:t xml:space="preserve">establecidas en la sección VII.B </w:t>
      </w:r>
      <w:r>
        <w:t>de la Resolución Técnica N° 37 de la Federación Argentina de</w:t>
      </w:r>
      <w:r>
        <w:rPr>
          <w:spacing w:val="1"/>
        </w:rPr>
        <w:t xml:space="preserve"> </w:t>
      </w:r>
      <w:r>
        <w:t>Consejos</w:t>
      </w:r>
      <w:r>
        <w:rPr>
          <w:spacing w:val="1"/>
        </w:rPr>
        <w:t xml:space="preserve"> </w:t>
      </w:r>
      <w:r>
        <w:t>Profesionales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Ciencias</w:t>
      </w:r>
      <w:r>
        <w:rPr>
          <w:spacing w:val="1"/>
        </w:rPr>
        <w:t xml:space="preserve"> </w:t>
      </w:r>
      <w:r>
        <w:t>Económicas.</w:t>
      </w:r>
      <w:r>
        <w:rPr>
          <w:spacing w:val="1"/>
        </w:rPr>
        <w:t xml:space="preserve"> </w:t>
      </w:r>
      <w:r>
        <w:t>Dichas</w:t>
      </w:r>
      <w:r>
        <w:rPr>
          <w:spacing w:val="1"/>
        </w:rPr>
        <w:t xml:space="preserve"> </w:t>
      </w:r>
      <w:r>
        <w:t>normas</w:t>
      </w:r>
      <w:r>
        <w:rPr>
          <w:spacing w:val="1"/>
        </w:rPr>
        <w:t xml:space="preserve"> </w:t>
      </w:r>
      <w:r>
        <w:t>exigen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cumpla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requerimientos de</w:t>
      </w:r>
      <w:r>
        <w:rPr>
          <w:spacing w:val="-2"/>
        </w:rPr>
        <w:t xml:space="preserve"> </w:t>
      </w:r>
      <w:r>
        <w:t>ética.</w:t>
      </w:r>
    </w:p>
    <w:p w14:paraId="677898FD" w14:textId="77777777" w:rsidR="00AD34F0" w:rsidRDefault="00AD34F0">
      <w:pPr>
        <w:pStyle w:val="BodyText"/>
      </w:pPr>
    </w:p>
    <w:p w14:paraId="18921813" w14:textId="77777777" w:rsidR="00AD34F0" w:rsidRDefault="0073108D">
      <w:pPr>
        <w:pStyle w:val="BodyText"/>
        <w:ind w:left="213" w:right="509"/>
        <w:jc w:val="both"/>
      </w:pPr>
      <w:r>
        <w:t>Un encargo de compilación tiene por objetivo que el contador público utilice su conocimiento</w:t>
      </w:r>
      <w:r>
        <w:rPr>
          <w:spacing w:val="1"/>
        </w:rPr>
        <w:t xml:space="preserve"> </w:t>
      </w:r>
      <w:r>
        <w:t>experto en materia de contabilidad en contraposición al conocimiento experto en materia de</w:t>
      </w:r>
      <w:r>
        <w:rPr>
          <w:spacing w:val="1"/>
        </w:rPr>
        <w:t xml:space="preserve"> </w:t>
      </w:r>
      <w:r>
        <w:t>auditoría,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fin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reunir,</w:t>
      </w:r>
      <w:r>
        <w:rPr>
          <w:spacing w:val="1"/>
        </w:rPr>
        <w:t xml:space="preserve"> </w:t>
      </w:r>
      <w:r>
        <w:t>clasificar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resumir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contable.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tarea</w:t>
      </w:r>
      <w:r>
        <w:rPr>
          <w:spacing w:val="1"/>
        </w:rPr>
        <w:t xml:space="preserve"> </w:t>
      </w:r>
      <w:r>
        <w:t>consiste</w:t>
      </w:r>
      <w:r>
        <w:rPr>
          <w:spacing w:val="-59"/>
        </w:rPr>
        <w:t xml:space="preserve"> </w:t>
      </w:r>
      <w:r>
        <w:t>comúnmente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sintetizar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detallada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transformarla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información</w:t>
      </w:r>
      <w:r>
        <w:rPr>
          <w:spacing w:val="61"/>
        </w:rPr>
        <w:t xml:space="preserve"> </w:t>
      </w:r>
      <w:r>
        <w:t>concisa,</w:t>
      </w:r>
      <w:r>
        <w:rPr>
          <w:spacing w:val="1"/>
        </w:rPr>
        <w:t xml:space="preserve"> </w:t>
      </w:r>
      <w:r>
        <w:t>manejable y comprensible,</w:t>
      </w:r>
      <w:r>
        <w:rPr>
          <w:spacing w:val="1"/>
        </w:rPr>
        <w:t xml:space="preserve"> </w:t>
      </w:r>
      <w:r>
        <w:t>sin necesidad de verificar</w:t>
      </w:r>
      <w:r>
        <w:rPr>
          <w:spacing w:val="1"/>
        </w:rPr>
        <w:t xml:space="preserve"> </w:t>
      </w:r>
      <w:r>
        <w:t>las afirmaciones subyacentes en dicha</w:t>
      </w:r>
      <w:r>
        <w:rPr>
          <w:spacing w:val="1"/>
        </w:rPr>
        <w:t xml:space="preserve"> </w:t>
      </w:r>
      <w:r>
        <w:t>información.</w:t>
      </w:r>
    </w:p>
    <w:p w14:paraId="37B2558A" w14:textId="77777777" w:rsidR="00AD34F0" w:rsidRDefault="00AD34F0">
      <w:pPr>
        <w:jc w:val="both"/>
        <w:sectPr w:rsidR="00AD34F0">
          <w:pgSz w:w="11910" w:h="16840"/>
          <w:pgMar w:top="1340" w:right="620" w:bottom="1720" w:left="920" w:header="710" w:footer="1517" w:gutter="0"/>
          <w:cols w:space="720"/>
        </w:sectPr>
      </w:pPr>
    </w:p>
    <w:p w14:paraId="4F88514B" w14:textId="77777777" w:rsidR="00AD34F0" w:rsidRDefault="00AD34F0">
      <w:pPr>
        <w:pStyle w:val="BodyText"/>
        <w:spacing w:before="4"/>
        <w:rPr>
          <w:sz w:val="23"/>
        </w:rPr>
      </w:pPr>
    </w:p>
    <w:p w14:paraId="3BA392FF" w14:textId="77777777" w:rsidR="00AD34F0" w:rsidRDefault="0073108D">
      <w:pPr>
        <w:pStyle w:val="Heading2"/>
        <w:spacing w:before="94"/>
      </w:pPr>
      <w:r>
        <w:t>Mani</w:t>
      </w:r>
      <w:r>
        <w:t>festación</w:t>
      </w:r>
      <w:r>
        <w:rPr>
          <w:spacing w:val="-5"/>
        </w:rPr>
        <w:t xml:space="preserve"> </w:t>
      </w:r>
      <w:r>
        <w:t>profesional</w:t>
      </w:r>
    </w:p>
    <w:p w14:paraId="0D4B17EE" w14:textId="77777777" w:rsidR="00AD34F0" w:rsidRDefault="00AD34F0">
      <w:pPr>
        <w:pStyle w:val="BodyText"/>
        <w:rPr>
          <w:rFonts w:ascii="Arial"/>
          <w:b/>
          <w:i/>
        </w:rPr>
      </w:pPr>
    </w:p>
    <w:p w14:paraId="14E1D064" w14:textId="77777777" w:rsidR="00AD34F0" w:rsidRDefault="0073108D">
      <w:pPr>
        <w:pStyle w:val="BodyText"/>
        <w:spacing w:before="1"/>
        <w:ind w:left="213" w:right="512"/>
        <w:jc w:val="both"/>
      </w:pPr>
      <w:r>
        <w:t>Los procedimientos utilizados no me permiten expresar ninguna seguridad sobre la información</w:t>
      </w:r>
      <w:r>
        <w:rPr>
          <w:spacing w:val="1"/>
        </w:rPr>
        <w:t xml:space="preserve"> </w:t>
      </w:r>
      <w:r>
        <w:t>contable ni están concebidos para tal efecto. Por esta razón, y dado que no he llevado a cabo ni</w:t>
      </w:r>
      <w:r>
        <w:rPr>
          <w:spacing w:val="1"/>
        </w:rPr>
        <w:t xml:space="preserve"> </w:t>
      </w:r>
      <w:r>
        <w:t>una auditoría ni una revisión, no emito nin</w:t>
      </w:r>
      <w:r>
        <w:t>guna opinión o seguridad acerca de la información</w:t>
      </w:r>
      <w:r>
        <w:rPr>
          <w:spacing w:val="1"/>
        </w:rPr>
        <w:t xml:space="preserve"> </w:t>
      </w:r>
      <w:r>
        <w:t>contable</w:t>
      </w:r>
      <w:r>
        <w:rPr>
          <w:spacing w:val="-1"/>
        </w:rPr>
        <w:t xml:space="preserve"> </w:t>
      </w:r>
      <w:r>
        <w:t>identificada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“Objeto del</w:t>
      </w:r>
      <w:r>
        <w:rPr>
          <w:spacing w:val="-3"/>
        </w:rPr>
        <w:t xml:space="preserve"> </w:t>
      </w:r>
      <w:r>
        <w:t>encargo”.</w:t>
      </w:r>
    </w:p>
    <w:p w14:paraId="36045862" w14:textId="77777777" w:rsidR="00AD34F0" w:rsidRDefault="00AD34F0">
      <w:pPr>
        <w:pStyle w:val="BodyText"/>
        <w:spacing w:before="11"/>
        <w:rPr>
          <w:sz w:val="21"/>
        </w:rPr>
      </w:pPr>
    </w:p>
    <w:p w14:paraId="5FBF6916" w14:textId="77777777" w:rsidR="00AD34F0" w:rsidRDefault="0073108D">
      <w:pPr>
        <w:pStyle w:val="Heading2"/>
      </w:pPr>
      <w:r>
        <w:t>Énfasis sobre</w:t>
      </w:r>
      <w:r>
        <w:rPr>
          <w:spacing w:val="1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contable</w:t>
      </w:r>
    </w:p>
    <w:p w14:paraId="4D2F67C1" w14:textId="77777777" w:rsidR="00AD34F0" w:rsidRDefault="00AD34F0">
      <w:pPr>
        <w:pStyle w:val="BodyText"/>
        <w:rPr>
          <w:rFonts w:ascii="Arial"/>
          <w:b/>
          <w:i/>
        </w:rPr>
      </w:pPr>
    </w:p>
    <w:p w14:paraId="2EAC2D22" w14:textId="77777777" w:rsidR="00AD34F0" w:rsidRDefault="0073108D">
      <w:pPr>
        <w:pStyle w:val="BodyText"/>
        <w:ind w:left="213" w:right="509"/>
        <w:jc w:val="both"/>
      </w:pPr>
      <w:r>
        <w:t>Llamo la atención sobre la nota ..... a los estados contables adjuntos, en los que se describe la</w:t>
      </w:r>
      <w:r>
        <w:rPr>
          <w:spacing w:val="1"/>
        </w:rPr>
        <w:t xml:space="preserve"> </w:t>
      </w:r>
      <w:r>
        <w:t>base contable. Los estados cont</w:t>
      </w:r>
      <w:r>
        <w:t>ables han sido preparados para permitir a ABCD cumplir con las</w:t>
      </w:r>
      <w:r>
        <w:rPr>
          <w:spacing w:val="1"/>
        </w:rPr>
        <w:t xml:space="preserve"> </w:t>
      </w:r>
      <w:r>
        <w:t>disposiciones sobre información contable del contrato de franquicia anteriormente mencionado. En</w:t>
      </w:r>
      <w:r>
        <w:rPr>
          <w:spacing w:val="-59"/>
        </w:rPr>
        <w:t xml:space="preserve"> </w:t>
      </w:r>
      <w:r>
        <w:t>consecuencia, los</w:t>
      </w:r>
      <w:r>
        <w:rPr>
          <w:spacing w:val="-2"/>
        </w:rPr>
        <w:t xml:space="preserve"> </w:t>
      </w:r>
      <w:r>
        <w:t>estados</w:t>
      </w:r>
      <w:r>
        <w:rPr>
          <w:spacing w:val="-1"/>
        </w:rPr>
        <w:t xml:space="preserve"> </w:t>
      </w:r>
      <w:r>
        <w:t>contables</w:t>
      </w:r>
      <w:r>
        <w:rPr>
          <w:spacing w:val="-2"/>
        </w:rPr>
        <w:t xml:space="preserve"> </w:t>
      </w:r>
      <w:r>
        <w:t>pueden no</w:t>
      </w:r>
      <w:r>
        <w:rPr>
          <w:spacing w:val="-6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apropiados para</w:t>
      </w:r>
      <w:r>
        <w:rPr>
          <w:spacing w:val="-1"/>
        </w:rPr>
        <w:t xml:space="preserve"> </w:t>
      </w:r>
      <w:r>
        <w:t>otra</w:t>
      </w:r>
      <w:r>
        <w:rPr>
          <w:spacing w:val="-4"/>
        </w:rPr>
        <w:t xml:space="preserve"> </w:t>
      </w:r>
      <w:r>
        <w:t>finalidad.</w:t>
      </w:r>
    </w:p>
    <w:p w14:paraId="1E4C38E9" w14:textId="77777777" w:rsidR="00AD34F0" w:rsidRDefault="00AD34F0">
      <w:pPr>
        <w:pStyle w:val="BodyText"/>
        <w:spacing w:before="1"/>
      </w:pPr>
    </w:p>
    <w:p w14:paraId="6D300807" w14:textId="77777777" w:rsidR="00AD34F0" w:rsidRDefault="0073108D">
      <w:pPr>
        <w:pStyle w:val="Heading2"/>
      </w:pPr>
      <w:r>
        <w:t>Otras</w:t>
      </w:r>
      <w:r>
        <w:rPr>
          <w:spacing w:val="-2"/>
        </w:rPr>
        <w:t xml:space="preserve"> </w:t>
      </w:r>
      <w:r>
        <w:t>cuestiones</w:t>
      </w:r>
    </w:p>
    <w:p w14:paraId="66B0D606" w14:textId="77777777" w:rsidR="00AD34F0" w:rsidRDefault="00AD34F0">
      <w:pPr>
        <w:pStyle w:val="BodyText"/>
        <w:rPr>
          <w:rFonts w:ascii="Arial"/>
          <w:b/>
          <w:i/>
        </w:rPr>
      </w:pPr>
    </w:p>
    <w:p w14:paraId="290F8A29" w14:textId="77777777" w:rsidR="00AD34F0" w:rsidRDefault="0073108D">
      <w:pPr>
        <w:pStyle w:val="BodyText"/>
        <w:ind w:left="213" w:right="509"/>
        <w:jc w:val="both"/>
      </w:pPr>
      <w:r>
        <w:t>Mi informe se dirige únicamente a ABCD y FGH y no asumo responsabilidad por su distribución o</w:t>
      </w:r>
      <w:r>
        <w:rPr>
          <w:spacing w:val="1"/>
        </w:rPr>
        <w:t xml:space="preserve"> </w:t>
      </w:r>
      <w:r>
        <w:t>utilización</w:t>
      </w:r>
      <w:r>
        <w:rPr>
          <w:spacing w:val="-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partes</w:t>
      </w:r>
      <w:r>
        <w:rPr>
          <w:spacing w:val="-2"/>
        </w:rPr>
        <w:t xml:space="preserve"> </w:t>
      </w:r>
      <w:r>
        <w:t>distintas</w:t>
      </w:r>
      <w:r>
        <w:rPr>
          <w:spacing w:val="2"/>
        </w:rPr>
        <w:t xml:space="preserve"> </w:t>
      </w:r>
      <w:r>
        <w:t>a las</w:t>
      </w:r>
      <w:r>
        <w:rPr>
          <w:spacing w:val="-2"/>
        </w:rPr>
        <w:t xml:space="preserve"> </w:t>
      </w:r>
      <w:r>
        <w:t>aquí</w:t>
      </w:r>
      <w:r>
        <w:rPr>
          <w:spacing w:val="-3"/>
        </w:rPr>
        <w:t xml:space="preserve"> </w:t>
      </w:r>
      <w:r>
        <w:t>mencionadas.</w:t>
      </w:r>
    </w:p>
    <w:p w14:paraId="54340289" w14:textId="77777777" w:rsidR="00AD34F0" w:rsidRDefault="00AD34F0">
      <w:pPr>
        <w:pStyle w:val="BodyText"/>
        <w:rPr>
          <w:sz w:val="24"/>
        </w:rPr>
      </w:pPr>
    </w:p>
    <w:p w14:paraId="6A523216" w14:textId="77777777" w:rsidR="00AD34F0" w:rsidRDefault="00AD34F0">
      <w:pPr>
        <w:pStyle w:val="BodyText"/>
        <w:spacing w:before="8"/>
        <w:rPr>
          <w:sz w:val="19"/>
        </w:rPr>
      </w:pPr>
    </w:p>
    <w:p w14:paraId="6E585A8B" w14:textId="77777777" w:rsidR="00AD34F0" w:rsidRDefault="0073108D">
      <w:pPr>
        <w:pStyle w:val="Heading1"/>
        <w:rPr>
          <w:rFonts w:ascii="Arial MT"/>
          <w:b w:val="0"/>
          <w:u w:val="none"/>
        </w:rPr>
      </w:pPr>
      <w:r>
        <w:pict w14:anchorId="2FCCC01A">
          <v:rect id="_x0000_s1027" style="position:absolute;left:0;text-align:left;margin-left:56.65pt;margin-top:11.5pt;width:321.9pt;height:1.2pt;z-index:15755264;mso-position-horizontal-relative:page" fillcolor="black" stroked="f">
            <w10:wrap anchorx="page"/>
          </v:rect>
        </w:pict>
      </w:r>
      <w:r>
        <w:rPr>
          <w:u w:val="none"/>
        </w:rPr>
        <w:t>Informe</w:t>
      </w:r>
      <w:r>
        <w:rPr>
          <w:spacing w:val="-1"/>
          <w:u w:val="none"/>
        </w:rPr>
        <w:t xml:space="preserve"> </w:t>
      </w:r>
      <w:r>
        <w:rPr>
          <w:u w:val="none"/>
        </w:rPr>
        <w:t>sobre otros</w:t>
      </w:r>
      <w:r>
        <w:rPr>
          <w:spacing w:val="-3"/>
          <w:u w:val="none"/>
        </w:rPr>
        <w:t xml:space="preserve"> </w:t>
      </w:r>
      <w:r>
        <w:rPr>
          <w:u w:val="none"/>
        </w:rPr>
        <w:t>requerimientos</w:t>
      </w:r>
      <w:r>
        <w:rPr>
          <w:spacing w:val="-5"/>
          <w:u w:val="none"/>
        </w:rPr>
        <w:t xml:space="preserve"> </w:t>
      </w:r>
      <w:r>
        <w:rPr>
          <w:u w:val="none"/>
        </w:rPr>
        <w:t>legales</w:t>
      </w:r>
      <w:r>
        <w:rPr>
          <w:spacing w:val="-3"/>
          <w:u w:val="none"/>
        </w:rPr>
        <w:t xml:space="preserve"> </w:t>
      </w:r>
      <w:r>
        <w:rPr>
          <w:u w:val="none"/>
        </w:rPr>
        <w:t>y</w:t>
      </w:r>
      <w:r>
        <w:rPr>
          <w:spacing w:val="1"/>
          <w:u w:val="none"/>
        </w:rPr>
        <w:t xml:space="preserve"> </w:t>
      </w:r>
      <w:r>
        <w:rPr>
          <w:u w:val="none"/>
        </w:rPr>
        <w:t>reglamentarios</w:t>
      </w:r>
      <w:r>
        <w:rPr>
          <w:rFonts w:ascii="Arial MT"/>
          <w:b w:val="0"/>
          <w:u w:val="none"/>
          <w:vertAlign w:val="superscript"/>
        </w:rPr>
        <w:t>6</w:t>
      </w:r>
    </w:p>
    <w:p w14:paraId="4E967D8E" w14:textId="77777777" w:rsidR="00AD34F0" w:rsidRDefault="00AD34F0">
      <w:pPr>
        <w:pStyle w:val="BodyText"/>
        <w:spacing w:before="1"/>
        <w:rPr>
          <w:sz w:val="14"/>
        </w:rPr>
      </w:pPr>
    </w:p>
    <w:p w14:paraId="7E5BA28C" w14:textId="77777777" w:rsidR="00AD34F0" w:rsidRDefault="0073108D">
      <w:pPr>
        <w:pStyle w:val="BodyText"/>
        <w:spacing w:before="94" w:line="252" w:lineRule="exact"/>
        <w:ind w:left="213"/>
      </w:pPr>
      <w:r>
        <w:t>Según</w:t>
      </w:r>
      <w:r>
        <w:rPr>
          <w:spacing w:val="9"/>
        </w:rPr>
        <w:t xml:space="preserve"> </w:t>
      </w:r>
      <w:r>
        <w:t>surge</w:t>
      </w:r>
      <w:r>
        <w:rPr>
          <w:spacing w:val="10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los</w:t>
      </w:r>
      <w:r>
        <w:rPr>
          <w:spacing w:val="10"/>
        </w:rPr>
        <w:t xml:space="preserve"> </w:t>
      </w:r>
      <w:r>
        <w:t>registros</w:t>
      </w:r>
      <w:r>
        <w:rPr>
          <w:spacing w:val="7"/>
        </w:rPr>
        <w:t xml:space="preserve"> </w:t>
      </w:r>
      <w:r>
        <w:t>contables</w:t>
      </w:r>
      <w:r>
        <w:rPr>
          <w:spacing w:val="8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entidad,</w:t>
      </w:r>
      <w:r>
        <w:rPr>
          <w:spacing w:val="10"/>
        </w:rPr>
        <w:t xml:space="preserve"> </w:t>
      </w:r>
      <w:r>
        <w:t>el</w:t>
      </w:r>
      <w:r>
        <w:rPr>
          <w:spacing w:val="9"/>
        </w:rPr>
        <w:t xml:space="preserve"> </w:t>
      </w:r>
      <w:r>
        <w:t>pasivo</w:t>
      </w:r>
      <w:r>
        <w:rPr>
          <w:spacing w:val="10"/>
        </w:rPr>
        <w:t xml:space="preserve"> </w:t>
      </w:r>
      <w:r>
        <w:t>devengado</w:t>
      </w:r>
      <w:r>
        <w:rPr>
          <w:spacing w:val="10"/>
        </w:rPr>
        <w:t xml:space="preserve"> </w:t>
      </w:r>
      <w:r>
        <w:t>al</w:t>
      </w:r>
      <w:r>
        <w:rPr>
          <w:spacing w:val="8"/>
        </w:rPr>
        <w:t xml:space="preserve"> </w:t>
      </w:r>
      <w:r>
        <w:t>.....</w:t>
      </w:r>
      <w:r>
        <w:rPr>
          <w:spacing w:val="11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....................</w:t>
      </w:r>
    </w:p>
    <w:p w14:paraId="1C77DFA1" w14:textId="77777777" w:rsidR="00AD34F0" w:rsidRDefault="0073108D">
      <w:pPr>
        <w:pStyle w:val="BodyText"/>
        <w:ind w:left="213"/>
        <w:rPr>
          <w:rFonts w:ascii="Arial" w:hAnsi="Arial"/>
          <w:i/>
        </w:rPr>
      </w:pPr>
      <w:r>
        <w:t>de</w:t>
      </w:r>
      <w:r>
        <w:rPr>
          <w:spacing w:val="30"/>
        </w:rPr>
        <w:t xml:space="preserve"> </w:t>
      </w:r>
      <w:r>
        <w:t>20X2</w:t>
      </w:r>
      <w:r>
        <w:rPr>
          <w:spacing w:val="30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favor</w:t>
      </w:r>
      <w:r>
        <w:rPr>
          <w:spacing w:val="31"/>
        </w:rPr>
        <w:t xml:space="preserve"> </w:t>
      </w:r>
      <w:r>
        <w:t>del</w:t>
      </w:r>
      <w:r>
        <w:rPr>
          <w:spacing w:val="30"/>
        </w:rPr>
        <w:t xml:space="preserve"> </w:t>
      </w:r>
      <w:r>
        <w:t>Sistema</w:t>
      </w:r>
      <w:r>
        <w:rPr>
          <w:spacing w:val="31"/>
        </w:rPr>
        <w:t xml:space="preserve"> </w:t>
      </w:r>
      <w:r>
        <w:t>Integrado</w:t>
      </w:r>
      <w:r>
        <w:rPr>
          <w:spacing w:val="30"/>
        </w:rPr>
        <w:t xml:space="preserve"> </w:t>
      </w:r>
      <w:r>
        <w:t>Previsional</w:t>
      </w:r>
      <w:r>
        <w:rPr>
          <w:spacing w:val="30"/>
        </w:rPr>
        <w:t xml:space="preserve"> </w:t>
      </w:r>
      <w:r>
        <w:t>Argentino</w:t>
      </w:r>
      <w:r>
        <w:rPr>
          <w:spacing w:val="30"/>
        </w:rPr>
        <w:t xml:space="preserve"> </w:t>
      </w:r>
      <w:r>
        <w:t>en</w:t>
      </w:r>
      <w:r>
        <w:rPr>
          <w:spacing w:val="30"/>
        </w:rPr>
        <w:t xml:space="preserve"> </w:t>
      </w:r>
      <w:r>
        <w:t>concepto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aportes</w:t>
      </w:r>
      <w:r>
        <w:rPr>
          <w:spacing w:val="31"/>
        </w:rPr>
        <w:t xml:space="preserve"> </w:t>
      </w:r>
      <w:r>
        <w:t>y</w:t>
      </w:r>
      <w:r>
        <w:rPr>
          <w:spacing w:val="-59"/>
        </w:rPr>
        <w:t xml:space="preserve"> </w:t>
      </w:r>
      <w:r>
        <w:t>contribuciones</w:t>
      </w:r>
      <w:r>
        <w:rPr>
          <w:spacing w:val="63"/>
        </w:rPr>
        <w:t xml:space="preserve"> </w:t>
      </w:r>
      <w:r>
        <w:t>previsionales</w:t>
      </w:r>
      <w:r>
        <w:rPr>
          <w:spacing w:val="63"/>
        </w:rPr>
        <w:t xml:space="preserve"> </w:t>
      </w:r>
      <w:r>
        <w:t>ascendía</w:t>
      </w:r>
      <w:r>
        <w:rPr>
          <w:spacing w:val="63"/>
        </w:rPr>
        <w:t xml:space="preserve"> </w:t>
      </w:r>
      <w:r>
        <w:t>a</w:t>
      </w:r>
      <w:r>
        <w:rPr>
          <w:spacing w:val="64"/>
        </w:rPr>
        <w:t xml:space="preserve"> </w:t>
      </w:r>
      <w:r>
        <w:t>$......................</w:t>
      </w:r>
      <w:r>
        <w:rPr>
          <w:spacing w:val="66"/>
        </w:rPr>
        <w:t xml:space="preserve"> </w:t>
      </w:r>
      <w:r>
        <w:t>y</w:t>
      </w:r>
      <w:r>
        <w:rPr>
          <w:spacing w:val="61"/>
        </w:rPr>
        <w:t xml:space="preserve"> </w:t>
      </w:r>
      <w:r>
        <w:t>no</w:t>
      </w:r>
      <w:r>
        <w:rPr>
          <w:spacing w:val="64"/>
        </w:rPr>
        <w:t xml:space="preserve"> </w:t>
      </w:r>
      <w:r>
        <w:t>era</w:t>
      </w:r>
      <w:r>
        <w:rPr>
          <w:spacing w:val="61"/>
        </w:rPr>
        <w:t xml:space="preserve"> </w:t>
      </w:r>
      <w:r>
        <w:t>exigible</w:t>
      </w:r>
      <w:r>
        <w:rPr>
          <w:spacing w:val="63"/>
        </w:rPr>
        <w:t xml:space="preserve"> </w:t>
      </w:r>
      <w:r>
        <w:t>a</w:t>
      </w:r>
      <w:r>
        <w:rPr>
          <w:spacing w:val="64"/>
        </w:rPr>
        <w:t xml:space="preserve"> </w:t>
      </w:r>
      <w:r>
        <w:t>esa</w:t>
      </w:r>
      <w:r>
        <w:rPr>
          <w:spacing w:val="60"/>
        </w:rPr>
        <w:t xml:space="preserve"> </w:t>
      </w:r>
      <w:r>
        <w:t>fecha</w:t>
      </w:r>
      <w:r>
        <w:rPr>
          <w:spacing w:val="64"/>
        </w:rPr>
        <w:t xml:space="preserve"> </w:t>
      </w:r>
      <w:r>
        <w:rPr>
          <w:rFonts w:ascii="Arial" w:hAnsi="Arial"/>
          <w:i/>
        </w:rPr>
        <w:t>(o  “y</w:t>
      </w:r>
    </w:p>
    <w:p w14:paraId="3DCAE640" w14:textId="77777777" w:rsidR="00AD34F0" w:rsidRDefault="0073108D">
      <w:pPr>
        <w:tabs>
          <w:tab w:val="left" w:leader="dot" w:pos="4626"/>
        </w:tabs>
        <w:ind w:left="213"/>
      </w:pPr>
      <w:r>
        <w:rPr>
          <w:rFonts w:ascii="Arial" w:hAnsi="Arial"/>
          <w:i/>
        </w:rPr>
        <w:t>$......................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era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exigible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y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$.</w:t>
      </w:r>
      <w:r>
        <w:rPr>
          <w:rFonts w:ascii="Times New Roman" w:hAnsi="Times New Roman"/>
          <w:i/>
        </w:rPr>
        <w:tab/>
      </w:r>
      <w:r>
        <w:rPr>
          <w:rFonts w:ascii="Arial" w:hAnsi="Arial"/>
          <w:i/>
        </w:rPr>
        <w:t>no</w:t>
      </w:r>
      <w:r>
        <w:rPr>
          <w:rFonts w:ascii="Arial" w:hAnsi="Arial"/>
          <w:i/>
          <w:spacing w:val="-7"/>
        </w:rPr>
        <w:t xml:space="preserve"> </w:t>
      </w:r>
      <w:r>
        <w:rPr>
          <w:rFonts w:ascii="Arial" w:hAnsi="Arial"/>
          <w:i/>
        </w:rPr>
        <w:t>exigible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a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esa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fecha”)</w:t>
      </w:r>
      <w:r>
        <w:t>.</w:t>
      </w:r>
    </w:p>
    <w:p w14:paraId="2BEFF905" w14:textId="77777777" w:rsidR="00AD34F0" w:rsidRDefault="00AD34F0">
      <w:pPr>
        <w:pStyle w:val="BodyText"/>
        <w:rPr>
          <w:sz w:val="24"/>
        </w:rPr>
      </w:pPr>
    </w:p>
    <w:p w14:paraId="30311181" w14:textId="77777777" w:rsidR="00AD34F0" w:rsidRDefault="00AD34F0">
      <w:pPr>
        <w:pStyle w:val="BodyText"/>
        <w:spacing w:before="11"/>
        <w:rPr>
          <w:sz w:val="19"/>
        </w:rPr>
      </w:pPr>
    </w:p>
    <w:p w14:paraId="65794FC9" w14:textId="77777777" w:rsidR="00AD34F0" w:rsidRDefault="0073108D">
      <w:pPr>
        <w:pStyle w:val="BodyText"/>
        <w:tabs>
          <w:tab w:val="left" w:leader="dot" w:pos="4431"/>
        </w:tabs>
        <w:ind w:left="213"/>
      </w:pPr>
      <w:r>
        <w:t>Ciudad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…………….,</w:t>
      </w:r>
      <w:r>
        <w:rPr>
          <w:spacing w:val="-4"/>
        </w:rPr>
        <w:t xml:space="preserve"> </w:t>
      </w:r>
      <w:r>
        <w:t>…..</w:t>
      </w:r>
      <w:r>
        <w:rPr>
          <w:spacing w:val="-2"/>
        </w:rPr>
        <w:t xml:space="preserve"> </w:t>
      </w:r>
      <w:r>
        <w:t>de</w:t>
      </w:r>
      <w:r>
        <w:rPr>
          <w:rFonts w:ascii="Times New Roman" w:hAnsi="Times New Roman"/>
        </w:rPr>
        <w:tab/>
      </w:r>
      <w:proofErr w:type="spellStart"/>
      <w:r>
        <w:t>de</w:t>
      </w:r>
      <w:proofErr w:type="spellEnd"/>
      <w:r>
        <w:rPr>
          <w:spacing w:val="-2"/>
        </w:rPr>
        <w:t xml:space="preserve"> </w:t>
      </w:r>
      <w:r>
        <w:t>20XX</w:t>
      </w:r>
    </w:p>
    <w:p w14:paraId="79F6CE9F" w14:textId="77777777" w:rsidR="00AD34F0" w:rsidRDefault="00AD34F0">
      <w:pPr>
        <w:pStyle w:val="BodyText"/>
      </w:pPr>
    </w:p>
    <w:p w14:paraId="0C61AC97" w14:textId="77777777" w:rsidR="00AD34F0" w:rsidRDefault="0073108D">
      <w:pPr>
        <w:pStyle w:val="BodyText"/>
        <w:spacing w:before="1"/>
        <w:ind w:left="213"/>
      </w:pPr>
      <w:r>
        <w:t>[Identificación</w:t>
      </w:r>
      <w:r>
        <w:rPr>
          <w:spacing w:val="-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firma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contador]</w:t>
      </w:r>
    </w:p>
    <w:p w14:paraId="1A26D607" w14:textId="77777777" w:rsidR="00AD34F0" w:rsidRDefault="00AD34F0">
      <w:pPr>
        <w:pStyle w:val="BodyText"/>
        <w:rPr>
          <w:sz w:val="20"/>
        </w:rPr>
      </w:pPr>
    </w:p>
    <w:p w14:paraId="5EED94B8" w14:textId="77777777" w:rsidR="00AD34F0" w:rsidRDefault="0073108D">
      <w:pPr>
        <w:pStyle w:val="BodyText"/>
        <w:spacing w:before="10"/>
        <w:rPr>
          <w:sz w:val="20"/>
        </w:rPr>
      </w:pPr>
      <w:r>
        <w:pict w14:anchorId="5CF281C1">
          <v:shape id="_x0000_s1026" type="#_x0000_t202" style="position:absolute;margin-left:51pt;margin-top:14.2pt;width:493.35pt;height:15.15pt;z-index:-15702528;mso-wrap-distance-left:0;mso-wrap-distance-right:0;mso-position-horizontal-relative:page" filled="f" strokeweight=".48pt">
            <v:textbox inset="0,0,0,0">
              <w:txbxContent>
                <w:p w14:paraId="22E8BCD4" w14:textId="77777777" w:rsidR="00AD34F0" w:rsidRDefault="0073108D">
                  <w:pPr>
                    <w:pStyle w:val="BodyText"/>
                    <w:spacing w:before="19"/>
                    <w:ind w:left="108"/>
                  </w:pPr>
                  <w:r>
                    <w:t>Tener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presente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que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la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información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compilada debería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llevar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la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leyenda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“NO AUDITADA”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similar.</w:t>
                  </w:r>
                </w:p>
              </w:txbxContent>
            </v:textbox>
            <w10:wrap type="topAndBottom" anchorx="page"/>
          </v:shape>
        </w:pict>
      </w:r>
    </w:p>
    <w:p w14:paraId="5B6F504D" w14:textId="77777777" w:rsidR="00AD34F0" w:rsidRDefault="00AD34F0">
      <w:pPr>
        <w:rPr>
          <w:sz w:val="20"/>
        </w:rPr>
        <w:sectPr w:rsidR="00AD34F0">
          <w:pgSz w:w="11910" w:h="16840"/>
          <w:pgMar w:top="1340" w:right="620" w:bottom="1720" w:left="920" w:header="710" w:footer="1517" w:gutter="0"/>
          <w:cols w:space="720"/>
        </w:sectPr>
      </w:pPr>
    </w:p>
    <w:p w14:paraId="586884AB" w14:textId="77777777" w:rsidR="00AD34F0" w:rsidRDefault="0073108D">
      <w:pPr>
        <w:pStyle w:val="Heading1"/>
        <w:spacing w:before="111"/>
        <w:ind w:left="300" w:right="598"/>
        <w:jc w:val="center"/>
        <w:rPr>
          <w:rFonts w:ascii="Times New Roman"/>
          <w:u w:val="none"/>
        </w:rPr>
      </w:pPr>
      <w:r>
        <w:rPr>
          <w:rFonts w:ascii="Times New Roman"/>
          <w:u w:val="thick"/>
        </w:rPr>
        <w:lastRenderedPageBreak/>
        <w:t>Referencias</w:t>
      </w:r>
    </w:p>
    <w:p w14:paraId="3CB68723" w14:textId="77777777" w:rsidR="00AD34F0" w:rsidRDefault="00AD34F0">
      <w:pPr>
        <w:pStyle w:val="BodyText"/>
        <w:spacing w:before="3"/>
        <w:rPr>
          <w:rFonts w:ascii="Times New Roman"/>
          <w:b/>
          <w:sz w:val="11"/>
        </w:rPr>
      </w:pPr>
    </w:p>
    <w:p w14:paraId="416B1C96" w14:textId="77777777" w:rsidR="00AD34F0" w:rsidRDefault="0073108D">
      <w:pPr>
        <w:spacing w:before="119"/>
        <w:ind w:left="354" w:right="655" w:hanging="142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  <w:vertAlign w:val="superscript"/>
        </w:rPr>
        <w:t>1</w:t>
      </w:r>
      <w:r>
        <w:rPr>
          <w:rFonts w:ascii="Times New Roman" w:hAnsi="Times New Roman"/>
          <w:sz w:val="18"/>
        </w:rPr>
        <w:t xml:space="preserve"> Cargos de los destinatarios del informe, según la naturaleza del ente cuyos estados contables se auditan (por ejemplo: Presidente y</w:t>
      </w:r>
      <w:r>
        <w:rPr>
          <w:rFonts w:ascii="Times New Roman" w:hAnsi="Times New Roman"/>
          <w:spacing w:val="-42"/>
          <w:sz w:val="18"/>
        </w:rPr>
        <w:t xml:space="preserve"> </w:t>
      </w:r>
      <w:r>
        <w:rPr>
          <w:rFonts w:ascii="Times New Roman" w:hAnsi="Times New Roman"/>
          <w:sz w:val="18"/>
        </w:rPr>
        <w:t>Directores;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Gerentes; Miembro</w:t>
      </w:r>
      <w:r>
        <w:rPr>
          <w:rFonts w:ascii="Times New Roman" w:hAnsi="Times New Roman"/>
          <w:sz w:val="18"/>
        </w:rPr>
        <w:t>s del Consejo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de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Administración).</w:t>
      </w:r>
    </w:p>
    <w:p w14:paraId="45347C49" w14:textId="77777777" w:rsidR="00AD34F0" w:rsidRDefault="0073108D">
      <w:pPr>
        <w:spacing w:before="1" w:line="207" w:lineRule="exact"/>
        <w:ind w:left="213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  <w:vertAlign w:val="superscript"/>
        </w:rPr>
        <w:t>2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De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ser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requerido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por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el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Consejo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Profesional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de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la jurisdicción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que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rFonts w:ascii="Times New Roman" w:hAnsi="Times New Roman"/>
          <w:sz w:val="18"/>
        </w:rPr>
        <w:t>corresponda.</w:t>
      </w:r>
    </w:p>
    <w:p w14:paraId="0990D58A" w14:textId="77777777" w:rsidR="00AD34F0" w:rsidRDefault="0073108D">
      <w:pPr>
        <w:spacing w:line="206" w:lineRule="exact"/>
        <w:ind w:left="213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  <w:vertAlign w:val="superscript"/>
        </w:rPr>
        <w:t>3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Utilizar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la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misma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denominación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de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este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estado contable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empleada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por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la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entidad.</w:t>
      </w:r>
    </w:p>
    <w:p w14:paraId="145CBA85" w14:textId="77777777" w:rsidR="00AD34F0" w:rsidRDefault="0073108D">
      <w:pPr>
        <w:ind w:left="354" w:right="791" w:hanging="142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  <w:vertAlign w:val="superscript"/>
        </w:rPr>
        <w:t>4</w:t>
      </w:r>
      <w:r>
        <w:rPr>
          <w:rFonts w:ascii="Times New Roman" w:hAnsi="Times New Roman"/>
          <w:sz w:val="18"/>
        </w:rPr>
        <w:t xml:space="preserve"> Órgano de administración de la entidad (por ejemplo: Directorio; Gerencia; Consejo de Administración), según la naturaleza del</w:t>
      </w:r>
      <w:r>
        <w:rPr>
          <w:rFonts w:ascii="Times New Roman" w:hAnsi="Times New Roman"/>
          <w:spacing w:val="-42"/>
          <w:sz w:val="18"/>
        </w:rPr>
        <w:t xml:space="preserve"> </w:t>
      </w:r>
      <w:r>
        <w:rPr>
          <w:rFonts w:ascii="Times New Roman" w:hAnsi="Times New Roman"/>
          <w:sz w:val="18"/>
        </w:rPr>
        <w:t>ente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cuyos estados contables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se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auditan.</w:t>
      </w:r>
    </w:p>
    <w:p w14:paraId="446C3A50" w14:textId="77777777" w:rsidR="00AD34F0" w:rsidRDefault="0073108D">
      <w:pPr>
        <w:spacing w:before="1"/>
        <w:ind w:left="354" w:right="1106" w:hanging="142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  <w:vertAlign w:val="superscript"/>
        </w:rPr>
        <w:t>5</w:t>
      </w:r>
      <w:r>
        <w:rPr>
          <w:rFonts w:ascii="Times New Roman" w:hAnsi="Times New Roman"/>
          <w:sz w:val="18"/>
        </w:rPr>
        <w:t xml:space="preserve"> O “Normas Internacionales de Información Financiera” o “Norma Internacional de Inform</w:t>
      </w:r>
      <w:r>
        <w:rPr>
          <w:rFonts w:ascii="Times New Roman" w:hAnsi="Times New Roman"/>
          <w:sz w:val="18"/>
        </w:rPr>
        <w:t>ación Financiera para Pequeñas y</w:t>
      </w:r>
      <w:r>
        <w:rPr>
          <w:rFonts w:ascii="Times New Roman" w:hAnsi="Times New Roman"/>
          <w:spacing w:val="-42"/>
          <w:sz w:val="18"/>
        </w:rPr>
        <w:t xml:space="preserve"> </w:t>
      </w:r>
      <w:r>
        <w:rPr>
          <w:rFonts w:ascii="Times New Roman" w:hAnsi="Times New Roman"/>
          <w:sz w:val="18"/>
        </w:rPr>
        <w:t>Medianas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Entidades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“o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“Resolución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de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AFIP”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u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otra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norma, según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corresponda.</w:t>
      </w:r>
    </w:p>
    <w:p w14:paraId="0705D92C" w14:textId="77777777" w:rsidR="00AD34F0" w:rsidRDefault="0073108D">
      <w:pPr>
        <w:ind w:left="354" w:right="541" w:hanging="142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  <w:vertAlign w:val="superscript"/>
        </w:rPr>
        <w:t>6</w:t>
      </w:r>
      <w:r>
        <w:rPr>
          <w:rFonts w:ascii="Times New Roman" w:hAnsi="Times New Roman"/>
          <w:sz w:val="18"/>
        </w:rPr>
        <w:t xml:space="preserve"> La estructura y el contenido de esta sección variarán dependiendo de la naturaleza de las otras responsabilidades de información del</w:t>
      </w:r>
      <w:r>
        <w:rPr>
          <w:rFonts w:ascii="Times New Roman" w:hAnsi="Times New Roman"/>
          <w:spacing w:val="-42"/>
          <w:sz w:val="18"/>
        </w:rPr>
        <w:t xml:space="preserve"> </w:t>
      </w:r>
      <w:r>
        <w:rPr>
          <w:rFonts w:ascii="Times New Roman" w:hAnsi="Times New Roman"/>
          <w:sz w:val="18"/>
        </w:rPr>
        <w:t>contador.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Los párrafos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que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se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incluyen en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el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presente modelo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son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meramente ejemplificativos.</w:t>
      </w:r>
    </w:p>
    <w:sectPr w:rsidR="00AD34F0">
      <w:pgSz w:w="11910" w:h="16840"/>
      <w:pgMar w:top="1340" w:right="620" w:bottom="1720" w:left="920" w:header="710" w:footer="15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0A3C8" w14:textId="77777777" w:rsidR="0073108D" w:rsidRDefault="0073108D">
      <w:r>
        <w:separator/>
      </w:r>
    </w:p>
  </w:endnote>
  <w:endnote w:type="continuationSeparator" w:id="0">
    <w:p w14:paraId="3C2F931E" w14:textId="77777777" w:rsidR="0073108D" w:rsidRDefault="00731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67C4C" w14:textId="77777777" w:rsidR="00AD34F0" w:rsidRDefault="0073108D">
    <w:pPr>
      <w:pStyle w:val="BodyText"/>
      <w:spacing w:line="14" w:lineRule="auto"/>
      <w:rPr>
        <w:sz w:val="20"/>
      </w:rPr>
    </w:pPr>
    <w:r>
      <w:pict w14:anchorId="679C41F5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55.85pt;margin-top:754.45pt;width:283.5pt;height:26.95pt;z-index:-17145344;mso-position-horizontal-relative:page;mso-position-vertical-relative:page" filled="f" stroked="f">
          <v:textbox style="mso-next-textbox:#_x0000_s2049" inset="0,0,0,0">
            <w:txbxContent>
              <w:p w14:paraId="6F479073" w14:textId="77777777" w:rsidR="00AD34F0" w:rsidRDefault="0073108D">
                <w:pPr>
                  <w:pStyle w:val="BodyText"/>
                  <w:spacing w:before="13" w:line="252" w:lineRule="exact"/>
                  <w:ind w:left="5" w:right="3"/>
                  <w:jc w:val="center"/>
                </w:pPr>
                <w:r>
                  <w:t>Modelos</w:t>
                </w:r>
                <w:r>
                  <w:rPr>
                    <w:spacing w:val="-3"/>
                  </w:rPr>
                  <w:t xml:space="preserve"> </w:t>
                </w:r>
                <w:r>
                  <w:t>ilustrativos</w:t>
                </w:r>
                <w:r>
                  <w:rPr>
                    <w:spacing w:val="-2"/>
                  </w:rPr>
                  <w:t xml:space="preserve"> </w:t>
                </w:r>
                <w:r>
                  <w:t>no obligatorios</w:t>
                </w:r>
              </w:p>
              <w:p w14:paraId="277D9114" w14:textId="77777777" w:rsidR="00AD34F0" w:rsidRDefault="0073108D">
                <w:pPr>
                  <w:pStyle w:val="BodyText"/>
                  <w:spacing w:line="252" w:lineRule="exact"/>
                  <w:ind w:left="5" w:right="5"/>
                  <w:jc w:val="center"/>
                </w:pPr>
                <w:r>
                  <w:t>Aprobado</w:t>
                </w:r>
                <w:r>
                  <w:rPr>
                    <w:spacing w:val="-1"/>
                  </w:rPr>
                  <w:t xml:space="preserve"> </w:t>
                </w:r>
                <w:r>
                  <w:t>por</w:t>
                </w:r>
                <w:r>
                  <w:rPr>
                    <w:spacing w:val="-1"/>
                  </w:rPr>
                  <w:t xml:space="preserve"> </w:t>
                </w:r>
                <w:r>
                  <w:t>la Junta</w:t>
                </w:r>
                <w:r>
                  <w:rPr>
                    <w:spacing w:val="-1"/>
                  </w:rPr>
                  <w:t xml:space="preserve"> </w:t>
                </w:r>
                <w:r>
                  <w:t>de Gobierno</w:t>
                </w:r>
                <w:r>
                  <w:rPr>
                    <w:spacing w:val="-2"/>
                  </w:rPr>
                  <w:t xml:space="preserve"> </w:t>
                </w:r>
                <w:r>
                  <w:t>del 28</w:t>
                </w:r>
                <w:r>
                  <w:rPr>
                    <w:spacing w:val="-3"/>
                  </w:rPr>
                  <w:t xml:space="preserve"> </w:t>
                </w:r>
                <w:r>
                  <w:t>marzo de 2014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0531D" w14:textId="77777777" w:rsidR="0073108D" w:rsidRDefault="0073108D">
      <w:r>
        <w:separator/>
      </w:r>
    </w:p>
  </w:footnote>
  <w:footnote w:type="continuationSeparator" w:id="0">
    <w:p w14:paraId="5E4FADD0" w14:textId="77777777" w:rsidR="0073108D" w:rsidRDefault="007310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871EB" w14:textId="77777777" w:rsidR="00AD34F0" w:rsidRDefault="0073108D">
    <w:pPr>
      <w:pStyle w:val="BodyText"/>
      <w:spacing w:line="14" w:lineRule="auto"/>
      <w:rPr>
        <w:sz w:val="20"/>
      </w:rPr>
    </w:pPr>
    <w:r>
      <w:pict w14:anchorId="27E3C228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55.4pt;margin-top:34.5pt;width:284.45pt;height:14.35pt;z-index:-17145856;mso-position-horizontal-relative:page;mso-position-vertical-relative:page" filled="f" stroked="f">
          <v:textbox style="mso-next-textbox:#_x0000_s2050" inset="0,0,0,0">
            <w:txbxContent>
              <w:p w14:paraId="36695AF3" w14:textId="77777777" w:rsidR="00AD34F0" w:rsidRDefault="0073108D">
                <w:pPr>
                  <w:spacing w:before="13"/>
                  <w:ind w:left="20"/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Modelos</w:t>
                </w:r>
                <w:r>
                  <w:rPr>
                    <w:rFonts w:ascii="Arial" w:hAnsi="Arial"/>
                    <w:b/>
                    <w:spacing w:val="-3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de</w:t>
                </w:r>
                <w:r>
                  <w:rPr>
                    <w:rFonts w:ascii="Arial" w:hAnsi="Arial"/>
                    <w:b/>
                    <w:spacing w:val="-2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Informes</w:t>
                </w:r>
                <w:r>
                  <w:rPr>
                    <w:rFonts w:ascii="Arial" w:hAnsi="Arial"/>
                    <w:b/>
                    <w:spacing w:val="-3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Diversos.</w:t>
                </w:r>
                <w:r>
                  <w:rPr>
                    <w:rFonts w:ascii="Arial" w:hAnsi="Arial"/>
                    <w:b/>
                    <w:spacing w:val="4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Aplicación</w:t>
                </w:r>
                <w:r>
                  <w:rPr>
                    <w:rFonts w:ascii="Arial" w:hAnsi="Arial"/>
                    <w:b/>
                    <w:spacing w:val="-1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de</w:t>
                </w:r>
                <w:r>
                  <w:rPr>
                    <w:rFonts w:ascii="Arial" w:hAnsi="Arial"/>
                    <w:b/>
                    <w:spacing w:val="-2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la</w:t>
                </w:r>
                <w:r>
                  <w:rPr>
                    <w:rFonts w:ascii="Arial" w:hAnsi="Arial"/>
                    <w:b/>
                    <w:spacing w:val="-1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RT</w:t>
                </w:r>
                <w:r>
                  <w:rPr>
                    <w:rFonts w:ascii="Arial" w:hAnsi="Arial"/>
                    <w:b/>
                    <w:spacing w:val="-3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37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666DE"/>
    <w:multiLevelType w:val="hybridMultilevel"/>
    <w:tmpl w:val="3F088EBA"/>
    <w:lvl w:ilvl="0" w:tplc="14AC53D4">
      <w:start w:val="1"/>
      <w:numFmt w:val="decimal"/>
      <w:lvlText w:val="%1."/>
      <w:lvlJc w:val="left"/>
      <w:pPr>
        <w:ind w:left="554" w:hanging="341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42F29A34">
      <w:numFmt w:val="bullet"/>
      <w:lvlText w:val="•"/>
      <w:lvlJc w:val="left"/>
      <w:pPr>
        <w:ind w:left="1540" w:hanging="341"/>
      </w:pPr>
      <w:rPr>
        <w:rFonts w:hint="default"/>
        <w:lang w:val="es-ES" w:eastAsia="en-US" w:bidi="ar-SA"/>
      </w:rPr>
    </w:lvl>
    <w:lvl w:ilvl="2" w:tplc="65CA6EDE">
      <w:numFmt w:val="bullet"/>
      <w:lvlText w:val="•"/>
      <w:lvlJc w:val="left"/>
      <w:pPr>
        <w:ind w:left="2521" w:hanging="341"/>
      </w:pPr>
      <w:rPr>
        <w:rFonts w:hint="default"/>
        <w:lang w:val="es-ES" w:eastAsia="en-US" w:bidi="ar-SA"/>
      </w:rPr>
    </w:lvl>
    <w:lvl w:ilvl="3" w:tplc="94C02156">
      <w:numFmt w:val="bullet"/>
      <w:lvlText w:val="•"/>
      <w:lvlJc w:val="left"/>
      <w:pPr>
        <w:ind w:left="3501" w:hanging="341"/>
      </w:pPr>
      <w:rPr>
        <w:rFonts w:hint="default"/>
        <w:lang w:val="es-ES" w:eastAsia="en-US" w:bidi="ar-SA"/>
      </w:rPr>
    </w:lvl>
    <w:lvl w:ilvl="4" w:tplc="5C082786">
      <w:numFmt w:val="bullet"/>
      <w:lvlText w:val="•"/>
      <w:lvlJc w:val="left"/>
      <w:pPr>
        <w:ind w:left="4482" w:hanging="341"/>
      </w:pPr>
      <w:rPr>
        <w:rFonts w:hint="default"/>
        <w:lang w:val="es-ES" w:eastAsia="en-US" w:bidi="ar-SA"/>
      </w:rPr>
    </w:lvl>
    <w:lvl w:ilvl="5" w:tplc="9C6453F0">
      <w:numFmt w:val="bullet"/>
      <w:lvlText w:val="•"/>
      <w:lvlJc w:val="left"/>
      <w:pPr>
        <w:ind w:left="5463" w:hanging="341"/>
      </w:pPr>
      <w:rPr>
        <w:rFonts w:hint="default"/>
        <w:lang w:val="es-ES" w:eastAsia="en-US" w:bidi="ar-SA"/>
      </w:rPr>
    </w:lvl>
    <w:lvl w:ilvl="6" w:tplc="78C6A7CA">
      <w:numFmt w:val="bullet"/>
      <w:lvlText w:val="•"/>
      <w:lvlJc w:val="left"/>
      <w:pPr>
        <w:ind w:left="6443" w:hanging="341"/>
      </w:pPr>
      <w:rPr>
        <w:rFonts w:hint="default"/>
        <w:lang w:val="es-ES" w:eastAsia="en-US" w:bidi="ar-SA"/>
      </w:rPr>
    </w:lvl>
    <w:lvl w:ilvl="7" w:tplc="8B00241E">
      <w:numFmt w:val="bullet"/>
      <w:lvlText w:val="•"/>
      <w:lvlJc w:val="left"/>
      <w:pPr>
        <w:ind w:left="7424" w:hanging="341"/>
      </w:pPr>
      <w:rPr>
        <w:rFonts w:hint="default"/>
        <w:lang w:val="es-ES" w:eastAsia="en-US" w:bidi="ar-SA"/>
      </w:rPr>
    </w:lvl>
    <w:lvl w:ilvl="8" w:tplc="E2AC948A">
      <w:numFmt w:val="bullet"/>
      <w:lvlText w:val="•"/>
      <w:lvlJc w:val="left"/>
      <w:pPr>
        <w:ind w:left="8405" w:hanging="341"/>
      </w:pPr>
      <w:rPr>
        <w:rFonts w:hint="default"/>
        <w:lang w:val="es-ES" w:eastAsia="en-US" w:bidi="ar-SA"/>
      </w:rPr>
    </w:lvl>
  </w:abstractNum>
  <w:abstractNum w:abstractNumId="1" w15:restartNumberingAfterBreak="0">
    <w:nsid w:val="14194912"/>
    <w:multiLevelType w:val="hybridMultilevel"/>
    <w:tmpl w:val="E028F61A"/>
    <w:lvl w:ilvl="0" w:tplc="D05A90DA">
      <w:start w:val="1"/>
      <w:numFmt w:val="lowerLetter"/>
      <w:lvlText w:val="%1)"/>
      <w:lvlJc w:val="left"/>
      <w:pPr>
        <w:ind w:left="573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96CEFF1C">
      <w:numFmt w:val="bullet"/>
      <w:lvlText w:val="•"/>
      <w:lvlJc w:val="left"/>
      <w:pPr>
        <w:ind w:left="1558" w:hanging="360"/>
      </w:pPr>
      <w:rPr>
        <w:rFonts w:hint="default"/>
        <w:lang w:val="es-ES" w:eastAsia="en-US" w:bidi="ar-SA"/>
      </w:rPr>
    </w:lvl>
    <w:lvl w:ilvl="2" w:tplc="7A4C4A62">
      <w:numFmt w:val="bullet"/>
      <w:lvlText w:val="•"/>
      <w:lvlJc w:val="left"/>
      <w:pPr>
        <w:ind w:left="2537" w:hanging="360"/>
      </w:pPr>
      <w:rPr>
        <w:rFonts w:hint="default"/>
        <w:lang w:val="es-ES" w:eastAsia="en-US" w:bidi="ar-SA"/>
      </w:rPr>
    </w:lvl>
    <w:lvl w:ilvl="3" w:tplc="26BA25F4">
      <w:numFmt w:val="bullet"/>
      <w:lvlText w:val="•"/>
      <w:lvlJc w:val="left"/>
      <w:pPr>
        <w:ind w:left="3515" w:hanging="360"/>
      </w:pPr>
      <w:rPr>
        <w:rFonts w:hint="default"/>
        <w:lang w:val="es-ES" w:eastAsia="en-US" w:bidi="ar-SA"/>
      </w:rPr>
    </w:lvl>
    <w:lvl w:ilvl="4" w:tplc="5B789DE4">
      <w:numFmt w:val="bullet"/>
      <w:lvlText w:val="•"/>
      <w:lvlJc w:val="left"/>
      <w:pPr>
        <w:ind w:left="4494" w:hanging="360"/>
      </w:pPr>
      <w:rPr>
        <w:rFonts w:hint="default"/>
        <w:lang w:val="es-ES" w:eastAsia="en-US" w:bidi="ar-SA"/>
      </w:rPr>
    </w:lvl>
    <w:lvl w:ilvl="5" w:tplc="B01A62B4">
      <w:numFmt w:val="bullet"/>
      <w:lvlText w:val="•"/>
      <w:lvlJc w:val="left"/>
      <w:pPr>
        <w:ind w:left="5473" w:hanging="360"/>
      </w:pPr>
      <w:rPr>
        <w:rFonts w:hint="default"/>
        <w:lang w:val="es-ES" w:eastAsia="en-US" w:bidi="ar-SA"/>
      </w:rPr>
    </w:lvl>
    <w:lvl w:ilvl="6" w:tplc="0D908D38">
      <w:numFmt w:val="bullet"/>
      <w:lvlText w:val="•"/>
      <w:lvlJc w:val="left"/>
      <w:pPr>
        <w:ind w:left="6451" w:hanging="360"/>
      </w:pPr>
      <w:rPr>
        <w:rFonts w:hint="default"/>
        <w:lang w:val="es-ES" w:eastAsia="en-US" w:bidi="ar-SA"/>
      </w:rPr>
    </w:lvl>
    <w:lvl w:ilvl="7" w:tplc="06DA28CA">
      <w:numFmt w:val="bullet"/>
      <w:lvlText w:val="•"/>
      <w:lvlJc w:val="left"/>
      <w:pPr>
        <w:ind w:left="7430" w:hanging="360"/>
      </w:pPr>
      <w:rPr>
        <w:rFonts w:hint="default"/>
        <w:lang w:val="es-ES" w:eastAsia="en-US" w:bidi="ar-SA"/>
      </w:rPr>
    </w:lvl>
    <w:lvl w:ilvl="8" w:tplc="32AE9058">
      <w:numFmt w:val="bullet"/>
      <w:lvlText w:val="•"/>
      <w:lvlJc w:val="left"/>
      <w:pPr>
        <w:ind w:left="8409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183F5DFA"/>
    <w:multiLevelType w:val="hybridMultilevel"/>
    <w:tmpl w:val="FAE4B526"/>
    <w:lvl w:ilvl="0" w:tplc="010C8EA6">
      <w:start w:val="1"/>
      <w:numFmt w:val="lowerLetter"/>
      <w:lvlText w:val="%1."/>
      <w:lvlJc w:val="left"/>
      <w:pPr>
        <w:ind w:left="573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EF4E3D7A">
      <w:numFmt w:val="bullet"/>
      <w:lvlText w:val="•"/>
      <w:lvlJc w:val="left"/>
      <w:pPr>
        <w:ind w:left="1558" w:hanging="360"/>
      </w:pPr>
      <w:rPr>
        <w:rFonts w:hint="default"/>
        <w:lang w:val="es-ES" w:eastAsia="en-US" w:bidi="ar-SA"/>
      </w:rPr>
    </w:lvl>
    <w:lvl w:ilvl="2" w:tplc="E0247158">
      <w:numFmt w:val="bullet"/>
      <w:lvlText w:val="•"/>
      <w:lvlJc w:val="left"/>
      <w:pPr>
        <w:ind w:left="2537" w:hanging="360"/>
      </w:pPr>
      <w:rPr>
        <w:rFonts w:hint="default"/>
        <w:lang w:val="es-ES" w:eastAsia="en-US" w:bidi="ar-SA"/>
      </w:rPr>
    </w:lvl>
    <w:lvl w:ilvl="3" w:tplc="BE241D74">
      <w:numFmt w:val="bullet"/>
      <w:lvlText w:val="•"/>
      <w:lvlJc w:val="left"/>
      <w:pPr>
        <w:ind w:left="3515" w:hanging="360"/>
      </w:pPr>
      <w:rPr>
        <w:rFonts w:hint="default"/>
        <w:lang w:val="es-ES" w:eastAsia="en-US" w:bidi="ar-SA"/>
      </w:rPr>
    </w:lvl>
    <w:lvl w:ilvl="4" w:tplc="32C06DB0">
      <w:numFmt w:val="bullet"/>
      <w:lvlText w:val="•"/>
      <w:lvlJc w:val="left"/>
      <w:pPr>
        <w:ind w:left="4494" w:hanging="360"/>
      </w:pPr>
      <w:rPr>
        <w:rFonts w:hint="default"/>
        <w:lang w:val="es-ES" w:eastAsia="en-US" w:bidi="ar-SA"/>
      </w:rPr>
    </w:lvl>
    <w:lvl w:ilvl="5" w:tplc="921A5DBC">
      <w:numFmt w:val="bullet"/>
      <w:lvlText w:val="•"/>
      <w:lvlJc w:val="left"/>
      <w:pPr>
        <w:ind w:left="5473" w:hanging="360"/>
      </w:pPr>
      <w:rPr>
        <w:rFonts w:hint="default"/>
        <w:lang w:val="es-ES" w:eastAsia="en-US" w:bidi="ar-SA"/>
      </w:rPr>
    </w:lvl>
    <w:lvl w:ilvl="6" w:tplc="63448D94">
      <w:numFmt w:val="bullet"/>
      <w:lvlText w:val="•"/>
      <w:lvlJc w:val="left"/>
      <w:pPr>
        <w:ind w:left="6451" w:hanging="360"/>
      </w:pPr>
      <w:rPr>
        <w:rFonts w:hint="default"/>
        <w:lang w:val="es-ES" w:eastAsia="en-US" w:bidi="ar-SA"/>
      </w:rPr>
    </w:lvl>
    <w:lvl w:ilvl="7" w:tplc="D23A96E6">
      <w:numFmt w:val="bullet"/>
      <w:lvlText w:val="•"/>
      <w:lvlJc w:val="left"/>
      <w:pPr>
        <w:ind w:left="7430" w:hanging="360"/>
      </w:pPr>
      <w:rPr>
        <w:rFonts w:hint="default"/>
        <w:lang w:val="es-ES" w:eastAsia="en-US" w:bidi="ar-SA"/>
      </w:rPr>
    </w:lvl>
    <w:lvl w:ilvl="8" w:tplc="8D92B7B6">
      <w:numFmt w:val="bullet"/>
      <w:lvlText w:val="•"/>
      <w:lvlJc w:val="left"/>
      <w:pPr>
        <w:ind w:left="8409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2A540544"/>
    <w:multiLevelType w:val="hybridMultilevel"/>
    <w:tmpl w:val="5EE83FF8"/>
    <w:lvl w:ilvl="0" w:tplc="818A053A">
      <w:numFmt w:val="bullet"/>
      <w:lvlText w:val="-"/>
      <w:lvlJc w:val="left"/>
      <w:pPr>
        <w:ind w:left="837" w:hanging="19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ES" w:eastAsia="en-US" w:bidi="ar-SA"/>
      </w:rPr>
    </w:lvl>
    <w:lvl w:ilvl="1" w:tplc="E95061E0">
      <w:numFmt w:val="bullet"/>
      <w:lvlText w:val="•"/>
      <w:lvlJc w:val="left"/>
      <w:pPr>
        <w:ind w:left="1792" w:hanging="197"/>
      </w:pPr>
      <w:rPr>
        <w:rFonts w:hint="default"/>
        <w:lang w:val="es-ES" w:eastAsia="en-US" w:bidi="ar-SA"/>
      </w:rPr>
    </w:lvl>
    <w:lvl w:ilvl="2" w:tplc="3E5A6B2A">
      <w:numFmt w:val="bullet"/>
      <w:lvlText w:val="•"/>
      <w:lvlJc w:val="left"/>
      <w:pPr>
        <w:ind w:left="2745" w:hanging="197"/>
      </w:pPr>
      <w:rPr>
        <w:rFonts w:hint="default"/>
        <w:lang w:val="es-ES" w:eastAsia="en-US" w:bidi="ar-SA"/>
      </w:rPr>
    </w:lvl>
    <w:lvl w:ilvl="3" w:tplc="C4940A4A">
      <w:numFmt w:val="bullet"/>
      <w:lvlText w:val="•"/>
      <w:lvlJc w:val="left"/>
      <w:pPr>
        <w:ind w:left="3697" w:hanging="197"/>
      </w:pPr>
      <w:rPr>
        <w:rFonts w:hint="default"/>
        <w:lang w:val="es-ES" w:eastAsia="en-US" w:bidi="ar-SA"/>
      </w:rPr>
    </w:lvl>
    <w:lvl w:ilvl="4" w:tplc="264A599C">
      <w:numFmt w:val="bullet"/>
      <w:lvlText w:val="•"/>
      <w:lvlJc w:val="left"/>
      <w:pPr>
        <w:ind w:left="4650" w:hanging="197"/>
      </w:pPr>
      <w:rPr>
        <w:rFonts w:hint="default"/>
        <w:lang w:val="es-ES" w:eastAsia="en-US" w:bidi="ar-SA"/>
      </w:rPr>
    </w:lvl>
    <w:lvl w:ilvl="5" w:tplc="092C394A">
      <w:numFmt w:val="bullet"/>
      <w:lvlText w:val="•"/>
      <w:lvlJc w:val="left"/>
      <w:pPr>
        <w:ind w:left="5603" w:hanging="197"/>
      </w:pPr>
      <w:rPr>
        <w:rFonts w:hint="default"/>
        <w:lang w:val="es-ES" w:eastAsia="en-US" w:bidi="ar-SA"/>
      </w:rPr>
    </w:lvl>
    <w:lvl w:ilvl="6" w:tplc="5512F01E">
      <w:numFmt w:val="bullet"/>
      <w:lvlText w:val="•"/>
      <w:lvlJc w:val="left"/>
      <w:pPr>
        <w:ind w:left="6555" w:hanging="197"/>
      </w:pPr>
      <w:rPr>
        <w:rFonts w:hint="default"/>
        <w:lang w:val="es-ES" w:eastAsia="en-US" w:bidi="ar-SA"/>
      </w:rPr>
    </w:lvl>
    <w:lvl w:ilvl="7" w:tplc="6E18F4E8">
      <w:numFmt w:val="bullet"/>
      <w:lvlText w:val="•"/>
      <w:lvlJc w:val="left"/>
      <w:pPr>
        <w:ind w:left="7508" w:hanging="197"/>
      </w:pPr>
      <w:rPr>
        <w:rFonts w:hint="default"/>
        <w:lang w:val="es-ES" w:eastAsia="en-US" w:bidi="ar-SA"/>
      </w:rPr>
    </w:lvl>
    <w:lvl w:ilvl="8" w:tplc="12A6D9A6">
      <w:numFmt w:val="bullet"/>
      <w:lvlText w:val="•"/>
      <w:lvlJc w:val="left"/>
      <w:pPr>
        <w:ind w:left="8461" w:hanging="197"/>
      </w:pPr>
      <w:rPr>
        <w:rFonts w:hint="default"/>
        <w:lang w:val="es-ES" w:eastAsia="en-US" w:bidi="ar-SA"/>
      </w:rPr>
    </w:lvl>
  </w:abstractNum>
  <w:abstractNum w:abstractNumId="4" w15:restartNumberingAfterBreak="0">
    <w:nsid w:val="314A1897"/>
    <w:multiLevelType w:val="hybridMultilevel"/>
    <w:tmpl w:val="194CBB2A"/>
    <w:lvl w:ilvl="0" w:tplc="E3AE35D8">
      <w:start w:val="1"/>
      <w:numFmt w:val="lowerLetter"/>
      <w:lvlText w:val="%1."/>
      <w:lvlJc w:val="left"/>
      <w:pPr>
        <w:ind w:left="573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1CB0F31C">
      <w:numFmt w:val="bullet"/>
      <w:lvlText w:val="•"/>
      <w:lvlJc w:val="left"/>
      <w:pPr>
        <w:ind w:left="1558" w:hanging="360"/>
      </w:pPr>
      <w:rPr>
        <w:rFonts w:hint="default"/>
        <w:lang w:val="es-ES" w:eastAsia="en-US" w:bidi="ar-SA"/>
      </w:rPr>
    </w:lvl>
    <w:lvl w:ilvl="2" w:tplc="375423B8">
      <w:numFmt w:val="bullet"/>
      <w:lvlText w:val="•"/>
      <w:lvlJc w:val="left"/>
      <w:pPr>
        <w:ind w:left="2537" w:hanging="360"/>
      </w:pPr>
      <w:rPr>
        <w:rFonts w:hint="default"/>
        <w:lang w:val="es-ES" w:eastAsia="en-US" w:bidi="ar-SA"/>
      </w:rPr>
    </w:lvl>
    <w:lvl w:ilvl="3" w:tplc="D302889C">
      <w:numFmt w:val="bullet"/>
      <w:lvlText w:val="•"/>
      <w:lvlJc w:val="left"/>
      <w:pPr>
        <w:ind w:left="3515" w:hanging="360"/>
      </w:pPr>
      <w:rPr>
        <w:rFonts w:hint="default"/>
        <w:lang w:val="es-ES" w:eastAsia="en-US" w:bidi="ar-SA"/>
      </w:rPr>
    </w:lvl>
    <w:lvl w:ilvl="4" w:tplc="2AC4185C">
      <w:numFmt w:val="bullet"/>
      <w:lvlText w:val="•"/>
      <w:lvlJc w:val="left"/>
      <w:pPr>
        <w:ind w:left="4494" w:hanging="360"/>
      </w:pPr>
      <w:rPr>
        <w:rFonts w:hint="default"/>
        <w:lang w:val="es-ES" w:eastAsia="en-US" w:bidi="ar-SA"/>
      </w:rPr>
    </w:lvl>
    <w:lvl w:ilvl="5" w:tplc="ECD0A7D4">
      <w:numFmt w:val="bullet"/>
      <w:lvlText w:val="•"/>
      <w:lvlJc w:val="left"/>
      <w:pPr>
        <w:ind w:left="5473" w:hanging="360"/>
      </w:pPr>
      <w:rPr>
        <w:rFonts w:hint="default"/>
        <w:lang w:val="es-ES" w:eastAsia="en-US" w:bidi="ar-SA"/>
      </w:rPr>
    </w:lvl>
    <w:lvl w:ilvl="6" w:tplc="E886FD92">
      <w:numFmt w:val="bullet"/>
      <w:lvlText w:val="•"/>
      <w:lvlJc w:val="left"/>
      <w:pPr>
        <w:ind w:left="6451" w:hanging="360"/>
      </w:pPr>
      <w:rPr>
        <w:rFonts w:hint="default"/>
        <w:lang w:val="es-ES" w:eastAsia="en-US" w:bidi="ar-SA"/>
      </w:rPr>
    </w:lvl>
    <w:lvl w:ilvl="7" w:tplc="60109E7A">
      <w:numFmt w:val="bullet"/>
      <w:lvlText w:val="•"/>
      <w:lvlJc w:val="left"/>
      <w:pPr>
        <w:ind w:left="7430" w:hanging="360"/>
      </w:pPr>
      <w:rPr>
        <w:rFonts w:hint="default"/>
        <w:lang w:val="es-ES" w:eastAsia="en-US" w:bidi="ar-SA"/>
      </w:rPr>
    </w:lvl>
    <w:lvl w:ilvl="8" w:tplc="5C7C8C32">
      <w:numFmt w:val="bullet"/>
      <w:lvlText w:val="•"/>
      <w:lvlJc w:val="left"/>
      <w:pPr>
        <w:ind w:left="8409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3A45302E"/>
    <w:multiLevelType w:val="hybridMultilevel"/>
    <w:tmpl w:val="279A92E8"/>
    <w:lvl w:ilvl="0" w:tplc="36E2066A">
      <w:start w:val="1"/>
      <w:numFmt w:val="lowerLetter"/>
      <w:lvlText w:val="%1."/>
      <w:lvlJc w:val="left"/>
      <w:pPr>
        <w:ind w:left="573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6420817A">
      <w:numFmt w:val="bullet"/>
      <w:lvlText w:val="•"/>
      <w:lvlJc w:val="left"/>
      <w:pPr>
        <w:ind w:left="1558" w:hanging="360"/>
      </w:pPr>
      <w:rPr>
        <w:rFonts w:hint="default"/>
        <w:lang w:val="es-ES" w:eastAsia="en-US" w:bidi="ar-SA"/>
      </w:rPr>
    </w:lvl>
    <w:lvl w:ilvl="2" w:tplc="AD60CAFC">
      <w:numFmt w:val="bullet"/>
      <w:lvlText w:val="•"/>
      <w:lvlJc w:val="left"/>
      <w:pPr>
        <w:ind w:left="2537" w:hanging="360"/>
      </w:pPr>
      <w:rPr>
        <w:rFonts w:hint="default"/>
        <w:lang w:val="es-ES" w:eastAsia="en-US" w:bidi="ar-SA"/>
      </w:rPr>
    </w:lvl>
    <w:lvl w:ilvl="3" w:tplc="D2245316">
      <w:numFmt w:val="bullet"/>
      <w:lvlText w:val="•"/>
      <w:lvlJc w:val="left"/>
      <w:pPr>
        <w:ind w:left="3515" w:hanging="360"/>
      </w:pPr>
      <w:rPr>
        <w:rFonts w:hint="default"/>
        <w:lang w:val="es-ES" w:eastAsia="en-US" w:bidi="ar-SA"/>
      </w:rPr>
    </w:lvl>
    <w:lvl w:ilvl="4" w:tplc="C384325E">
      <w:numFmt w:val="bullet"/>
      <w:lvlText w:val="•"/>
      <w:lvlJc w:val="left"/>
      <w:pPr>
        <w:ind w:left="4494" w:hanging="360"/>
      </w:pPr>
      <w:rPr>
        <w:rFonts w:hint="default"/>
        <w:lang w:val="es-ES" w:eastAsia="en-US" w:bidi="ar-SA"/>
      </w:rPr>
    </w:lvl>
    <w:lvl w:ilvl="5" w:tplc="8EFE2A7C">
      <w:numFmt w:val="bullet"/>
      <w:lvlText w:val="•"/>
      <w:lvlJc w:val="left"/>
      <w:pPr>
        <w:ind w:left="5473" w:hanging="360"/>
      </w:pPr>
      <w:rPr>
        <w:rFonts w:hint="default"/>
        <w:lang w:val="es-ES" w:eastAsia="en-US" w:bidi="ar-SA"/>
      </w:rPr>
    </w:lvl>
    <w:lvl w:ilvl="6" w:tplc="33C8C85C">
      <w:numFmt w:val="bullet"/>
      <w:lvlText w:val="•"/>
      <w:lvlJc w:val="left"/>
      <w:pPr>
        <w:ind w:left="6451" w:hanging="360"/>
      </w:pPr>
      <w:rPr>
        <w:rFonts w:hint="default"/>
        <w:lang w:val="es-ES" w:eastAsia="en-US" w:bidi="ar-SA"/>
      </w:rPr>
    </w:lvl>
    <w:lvl w:ilvl="7" w:tplc="2F80AE00">
      <w:numFmt w:val="bullet"/>
      <w:lvlText w:val="•"/>
      <w:lvlJc w:val="left"/>
      <w:pPr>
        <w:ind w:left="7430" w:hanging="360"/>
      </w:pPr>
      <w:rPr>
        <w:rFonts w:hint="default"/>
        <w:lang w:val="es-ES" w:eastAsia="en-US" w:bidi="ar-SA"/>
      </w:rPr>
    </w:lvl>
    <w:lvl w:ilvl="8" w:tplc="AAAAEC9A">
      <w:numFmt w:val="bullet"/>
      <w:lvlText w:val="•"/>
      <w:lvlJc w:val="left"/>
      <w:pPr>
        <w:ind w:left="8409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44971E4B"/>
    <w:multiLevelType w:val="hybridMultilevel"/>
    <w:tmpl w:val="B37C1030"/>
    <w:lvl w:ilvl="0" w:tplc="41106A60">
      <w:start w:val="1"/>
      <w:numFmt w:val="lowerLetter"/>
      <w:lvlText w:val="%1."/>
      <w:lvlJc w:val="left"/>
      <w:pPr>
        <w:ind w:left="779" w:hanging="284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689A48EA">
      <w:numFmt w:val="bullet"/>
      <w:lvlText w:val="•"/>
      <w:lvlJc w:val="left"/>
      <w:pPr>
        <w:ind w:left="1738" w:hanging="284"/>
      </w:pPr>
      <w:rPr>
        <w:rFonts w:hint="default"/>
        <w:lang w:val="es-ES" w:eastAsia="en-US" w:bidi="ar-SA"/>
      </w:rPr>
    </w:lvl>
    <w:lvl w:ilvl="2" w:tplc="C67E479E">
      <w:numFmt w:val="bullet"/>
      <w:lvlText w:val="•"/>
      <w:lvlJc w:val="left"/>
      <w:pPr>
        <w:ind w:left="2697" w:hanging="284"/>
      </w:pPr>
      <w:rPr>
        <w:rFonts w:hint="default"/>
        <w:lang w:val="es-ES" w:eastAsia="en-US" w:bidi="ar-SA"/>
      </w:rPr>
    </w:lvl>
    <w:lvl w:ilvl="3" w:tplc="F1B8C71A">
      <w:numFmt w:val="bullet"/>
      <w:lvlText w:val="•"/>
      <w:lvlJc w:val="left"/>
      <w:pPr>
        <w:ind w:left="3655" w:hanging="284"/>
      </w:pPr>
      <w:rPr>
        <w:rFonts w:hint="default"/>
        <w:lang w:val="es-ES" w:eastAsia="en-US" w:bidi="ar-SA"/>
      </w:rPr>
    </w:lvl>
    <w:lvl w:ilvl="4" w:tplc="CE62222E">
      <w:numFmt w:val="bullet"/>
      <w:lvlText w:val="•"/>
      <w:lvlJc w:val="left"/>
      <w:pPr>
        <w:ind w:left="4614" w:hanging="284"/>
      </w:pPr>
      <w:rPr>
        <w:rFonts w:hint="default"/>
        <w:lang w:val="es-ES" w:eastAsia="en-US" w:bidi="ar-SA"/>
      </w:rPr>
    </w:lvl>
    <w:lvl w:ilvl="5" w:tplc="A322C3FE">
      <w:numFmt w:val="bullet"/>
      <w:lvlText w:val="•"/>
      <w:lvlJc w:val="left"/>
      <w:pPr>
        <w:ind w:left="5573" w:hanging="284"/>
      </w:pPr>
      <w:rPr>
        <w:rFonts w:hint="default"/>
        <w:lang w:val="es-ES" w:eastAsia="en-US" w:bidi="ar-SA"/>
      </w:rPr>
    </w:lvl>
    <w:lvl w:ilvl="6" w:tplc="6C5EDE0A">
      <w:numFmt w:val="bullet"/>
      <w:lvlText w:val="•"/>
      <w:lvlJc w:val="left"/>
      <w:pPr>
        <w:ind w:left="6531" w:hanging="284"/>
      </w:pPr>
      <w:rPr>
        <w:rFonts w:hint="default"/>
        <w:lang w:val="es-ES" w:eastAsia="en-US" w:bidi="ar-SA"/>
      </w:rPr>
    </w:lvl>
    <w:lvl w:ilvl="7" w:tplc="B3845A18">
      <w:numFmt w:val="bullet"/>
      <w:lvlText w:val="•"/>
      <w:lvlJc w:val="left"/>
      <w:pPr>
        <w:ind w:left="7490" w:hanging="284"/>
      </w:pPr>
      <w:rPr>
        <w:rFonts w:hint="default"/>
        <w:lang w:val="es-ES" w:eastAsia="en-US" w:bidi="ar-SA"/>
      </w:rPr>
    </w:lvl>
    <w:lvl w:ilvl="8" w:tplc="DA521C8E">
      <w:numFmt w:val="bullet"/>
      <w:lvlText w:val="•"/>
      <w:lvlJc w:val="left"/>
      <w:pPr>
        <w:ind w:left="8449" w:hanging="284"/>
      </w:pPr>
      <w:rPr>
        <w:rFonts w:hint="default"/>
        <w:lang w:val="es-ES" w:eastAsia="en-US" w:bidi="ar-SA"/>
      </w:rPr>
    </w:lvl>
  </w:abstractNum>
  <w:abstractNum w:abstractNumId="7" w15:restartNumberingAfterBreak="0">
    <w:nsid w:val="56C87037"/>
    <w:multiLevelType w:val="hybridMultilevel"/>
    <w:tmpl w:val="631A56EE"/>
    <w:lvl w:ilvl="0" w:tplc="4AB449B6">
      <w:start w:val="1"/>
      <w:numFmt w:val="lowerLetter"/>
      <w:lvlText w:val="%1)"/>
      <w:lvlJc w:val="left"/>
      <w:pPr>
        <w:ind w:left="573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426696A2">
      <w:numFmt w:val="bullet"/>
      <w:lvlText w:val="•"/>
      <w:lvlJc w:val="left"/>
      <w:pPr>
        <w:ind w:left="1558" w:hanging="360"/>
      </w:pPr>
      <w:rPr>
        <w:rFonts w:hint="default"/>
        <w:lang w:val="es-ES" w:eastAsia="en-US" w:bidi="ar-SA"/>
      </w:rPr>
    </w:lvl>
    <w:lvl w:ilvl="2" w:tplc="4F04BF44">
      <w:numFmt w:val="bullet"/>
      <w:lvlText w:val="•"/>
      <w:lvlJc w:val="left"/>
      <w:pPr>
        <w:ind w:left="2537" w:hanging="360"/>
      </w:pPr>
      <w:rPr>
        <w:rFonts w:hint="default"/>
        <w:lang w:val="es-ES" w:eastAsia="en-US" w:bidi="ar-SA"/>
      </w:rPr>
    </w:lvl>
    <w:lvl w:ilvl="3" w:tplc="362A4314">
      <w:numFmt w:val="bullet"/>
      <w:lvlText w:val="•"/>
      <w:lvlJc w:val="left"/>
      <w:pPr>
        <w:ind w:left="3515" w:hanging="360"/>
      </w:pPr>
      <w:rPr>
        <w:rFonts w:hint="default"/>
        <w:lang w:val="es-ES" w:eastAsia="en-US" w:bidi="ar-SA"/>
      </w:rPr>
    </w:lvl>
    <w:lvl w:ilvl="4" w:tplc="CFD00F06">
      <w:numFmt w:val="bullet"/>
      <w:lvlText w:val="•"/>
      <w:lvlJc w:val="left"/>
      <w:pPr>
        <w:ind w:left="4494" w:hanging="360"/>
      </w:pPr>
      <w:rPr>
        <w:rFonts w:hint="default"/>
        <w:lang w:val="es-ES" w:eastAsia="en-US" w:bidi="ar-SA"/>
      </w:rPr>
    </w:lvl>
    <w:lvl w:ilvl="5" w:tplc="C6566DCE">
      <w:numFmt w:val="bullet"/>
      <w:lvlText w:val="•"/>
      <w:lvlJc w:val="left"/>
      <w:pPr>
        <w:ind w:left="5473" w:hanging="360"/>
      </w:pPr>
      <w:rPr>
        <w:rFonts w:hint="default"/>
        <w:lang w:val="es-ES" w:eastAsia="en-US" w:bidi="ar-SA"/>
      </w:rPr>
    </w:lvl>
    <w:lvl w:ilvl="6" w:tplc="150A5F8C">
      <w:numFmt w:val="bullet"/>
      <w:lvlText w:val="•"/>
      <w:lvlJc w:val="left"/>
      <w:pPr>
        <w:ind w:left="6451" w:hanging="360"/>
      </w:pPr>
      <w:rPr>
        <w:rFonts w:hint="default"/>
        <w:lang w:val="es-ES" w:eastAsia="en-US" w:bidi="ar-SA"/>
      </w:rPr>
    </w:lvl>
    <w:lvl w:ilvl="7" w:tplc="19F2AD62">
      <w:numFmt w:val="bullet"/>
      <w:lvlText w:val="•"/>
      <w:lvlJc w:val="left"/>
      <w:pPr>
        <w:ind w:left="7430" w:hanging="360"/>
      </w:pPr>
      <w:rPr>
        <w:rFonts w:hint="default"/>
        <w:lang w:val="es-ES" w:eastAsia="en-US" w:bidi="ar-SA"/>
      </w:rPr>
    </w:lvl>
    <w:lvl w:ilvl="8" w:tplc="2B026D36">
      <w:numFmt w:val="bullet"/>
      <w:lvlText w:val="•"/>
      <w:lvlJc w:val="left"/>
      <w:pPr>
        <w:ind w:left="8409" w:hanging="360"/>
      </w:pPr>
      <w:rPr>
        <w:rFonts w:hint="default"/>
        <w:lang w:val="es-ES" w:eastAsia="en-US" w:bidi="ar-SA"/>
      </w:rPr>
    </w:lvl>
  </w:abstractNum>
  <w:abstractNum w:abstractNumId="8" w15:restartNumberingAfterBreak="0">
    <w:nsid w:val="71EF2A20"/>
    <w:multiLevelType w:val="hybridMultilevel"/>
    <w:tmpl w:val="89ECB814"/>
    <w:lvl w:ilvl="0" w:tplc="70307036">
      <w:start w:val="1"/>
      <w:numFmt w:val="decimal"/>
      <w:lvlText w:val="%1."/>
      <w:lvlJc w:val="left"/>
      <w:pPr>
        <w:ind w:left="554" w:hanging="341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4AB0C1A4">
      <w:numFmt w:val="bullet"/>
      <w:lvlText w:val="•"/>
      <w:lvlJc w:val="left"/>
      <w:pPr>
        <w:ind w:left="1540" w:hanging="341"/>
      </w:pPr>
      <w:rPr>
        <w:rFonts w:hint="default"/>
        <w:lang w:val="es-ES" w:eastAsia="en-US" w:bidi="ar-SA"/>
      </w:rPr>
    </w:lvl>
    <w:lvl w:ilvl="2" w:tplc="6930D56C">
      <w:numFmt w:val="bullet"/>
      <w:lvlText w:val="•"/>
      <w:lvlJc w:val="left"/>
      <w:pPr>
        <w:ind w:left="2521" w:hanging="341"/>
      </w:pPr>
      <w:rPr>
        <w:rFonts w:hint="default"/>
        <w:lang w:val="es-ES" w:eastAsia="en-US" w:bidi="ar-SA"/>
      </w:rPr>
    </w:lvl>
    <w:lvl w:ilvl="3" w:tplc="240C2EF8">
      <w:numFmt w:val="bullet"/>
      <w:lvlText w:val="•"/>
      <w:lvlJc w:val="left"/>
      <w:pPr>
        <w:ind w:left="3501" w:hanging="341"/>
      </w:pPr>
      <w:rPr>
        <w:rFonts w:hint="default"/>
        <w:lang w:val="es-ES" w:eastAsia="en-US" w:bidi="ar-SA"/>
      </w:rPr>
    </w:lvl>
    <w:lvl w:ilvl="4" w:tplc="3C609944">
      <w:numFmt w:val="bullet"/>
      <w:lvlText w:val="•"/>
      <w:lvlJc w:val="left"/>
      <w:pPr>
        <w:ind w:left="4482" w:hanging="341"/>
      </w:pPr>
      <w:rPr>
        <w:rFonts w:hint="default"/>
        <w:lang w:val="es-ES" w:eastAsia="en-US" w:bidi="ar-SA"/>
      </w:rPr>
    </w:lvl>
    <w:lvl w:ilvl="5" w:tplc="4852EF38">
      <w:numFmt w:val="bullet"/>
      <w:lvlText w:val="•"/>
      <w:lvlJc w:val="left"/>
      <w:pPr>
        <w:ind w:left="5463" w:hanging="341"/>
      </w:pPr>
      <w:rPr>
        <w:rFonts w:hint="default"/>
        <w:lang w:val="es-ES" w:eastAsia="en-US" w:bidi="ar-SA"/>
      </w:rPr>
    </w:lvl>
    <w:lvl w:ilvl="6" w:tplc="FC226F56">
      <w:numFmt w:val="bullet"/>
      <w:lvlText w:val="•"/>
      <w:lvlJc w:val="left"/>
      <w:pPr>
        <w:ind w:left="6443" w:hanging="341"/>
      </w:pPr>
      <w:rPr>
        <w:rFonts w:hint="default"/>
        <w:lang w:val="es-ES" w:eastAsia="en-US" w:bidi="ar-SA"/>
      </w:rPr>
    </w:lvl>
    <w:lvl w:ilvl="7" w:tplc="A0EE3176">
      <w:numFmt w:val="bullet"/>
      <w:lvlText w:val="•"/>
      <w:lvlJc w:val="left"/>
      <w:pPr>
        <w:ind w:left="7424" w:hanging="341"/>
      </w:pPr>
      <w:rPr>
        <w:rFonts w:hint="default"/>
        <w:lang w:val="es-ES" w:eastAsia="en-US" w:bidi="ar-SA"/>
      </w:rPr>
    </w:lvl>
    <w:lvl w:ilvl="8" w:tplc="F2462696">
      <w:numFmt w:val="bullet"/>
      <w:lvlText w:val="•"/>
      <w:lvlJc w:val="left"/>
      <w:pPr>
        <w:ind w:left="8405" w:hanging="341"/>
      </w:pPr>
      <w:rPr>
        <w:rFonts w:hint="default"/>
        <w:lang w:val="es-ES" w:eastAsia="en-US" w:bidi="ar-SA"/>
      </w:rPr>
    </w:lvl>
  </w:abstractNum>
  <w:abstractNum w:abstractNumId="9" w15:restartNumberingAfterBreak="0">
    <w:nsid w:val="722E23D6"/>
    <w:multiLevelType w:val="hybridMultilevel"/>
    <w:tmpl w:val="138AEA70"/>
    <w:lvl w:ilvl="0" w:tplc="89AC3736">
      <w:start w:val="1"/>
      <w:numFmt w:val="lowerLetter"/>
      <w:lvlText w:val="(%1)"/>
      <w:lvlJc w:val="left"/>
      <w:pPr>
        <w:ind w:left="573" w:hanging="360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73261464">
      <w:numFmt w:val="bullet"/>
      <w:lvlText w:val="•"/>
      <w:lvlJc w:val="left"/>
      <w:pPr>
        <w:ind w:left="1558" w:hanging="360"/>
      </w:pPr>
      <w:rPr>
        <w:rFonts w:hint="default"/>
        <w:lang w:val="es-ES" w:eastAsia="en-US" w:bidi="ar-SA"/>
      </w:rPr>
    </w:lvl>
    <w:lvl w:ilvl="2" w:tplc="8F4E42DA">
      <w:numFmt w:val="bullet"/>
      <w:lvlText w:val="•"/>
      <w:lvlJc w:val="left"/>
      <w:pPr>
        <w:ind w:left="2537" w:hanging="360"/>
      </w:pPr>
      <w:rPr>
        <w:rFonts w:hint="default"/>
        <w:lang w:val="es-ES" w:eastAsia="en-US" w:bidi="ar-SA"/>
      </w:rPr>
    </w:lvl>
    <w:lvl w:ilvl="3" w:tplc="F21C9E96">
      <w:numFmt w:val="bullet"/>
      <w:lvlText w:val="•"/>
      <w:lvlJc w:val="left"/>
      <w:pPr>
        <w:ind w:left="3515" w:hanging="360"/>
      </w:pPr>
      <w:rPr>
        <w:rFonts w:hint="default"/>
        <w:lang w:val="es-ES" w:eastAsia="en-US" w:bidi="ar-SA"/>
      </w:rPr>
    </w:lvl>
    <w:lvl w:ilvl="4" w:tplc="7F4ACEC6">
      <w:numFmt w:val="bullet"/>
      <w:lvlText w:val="•"/>
      <w:lvlJc w:val="left"/>
      <w:pPr>
        <w:ind w:left="4494" w:hanging="360"/>
      </w:pPr>
      <w:rPr>
        <w:rFonts w:hint="default"/>
        <w:lang w:val="es-ES" w:eastAsia="en-US" w:bidi="ar-SA"/>
      </w:rPr>
    </w:lvl>
    <w:lvl w:ilvl="5" w:tplc="24C272E2">
      <w:numFmt w:val="bullet"/>
      <w:lvlText w:val="•"/>
      <w:lvlJc w:val="left"/>
      <w:pPr>
        <w:ind w:left="5473" w:hanging="360"/>
      </w:pPr>
      <w:rPr>
        <w:rFonts w:hint="default"/>
        <w:lang w:val="es-ES" w:eastAsia="en-US" w:bidi="ar-SA"/>
      </w:rPr>
    </w:lvl>
    <w:lvl w:ilvl="6" w:tplc="D90C35A2">
      <w:numFmt w:val="bullet"/>
      <w:lvlText w:val="•"/>
      <w:lvlJc w:val="left"/>
      <w:pPr>
        <w:ind w:left="6451" w:hanging="360"/>
      </w:pPr>
      <w:rPr>
        <w:rFonts w:hint="default"/>
        <w:lang w:val="es-ES" w:eastAsia="en-US" w:bidi="ar-SA"/>
      </w:rPr>
    </w:lvl>
    <w:lvl w:ilvl="7" w:tplc="13F046A8">
      <w:numFmt w:val="bullet"/>
      <w:lvlText w:val="•"/>
      <w:lvlJc w:val="left"/>
      <w:pPr>
        <w:ind w:left="7430" w:hanging="360"/>
      </w:pPr>
      <w:rPr>
        <w:rFonts w:hint="default"/>
        <w:lang w:val="es-ES" w:eastAsia="en-US" w:bidi="ar-SA"/>
      </w:rPr>
    </w:lvl>
    <w:lvl w:ilvl="8" w:tplc="2B4C6FC4">
      <w:numFmt w:val="bullet"/>
      <w:lvlText w:val="•"/>
      <w:lvlJc w:val="left"/>
      <w:pPr>
        <w:ind w:left="8409" w:hanging="360"/>
      </w:pPr>
      <w:rPr>
        <w:rFonts w:hint="default"/>
        <w:lang w:val="es-ES" w:eastAsia="en-US" w:bidi="ar-SA"/>
      </w:rPr>
    </w:lvl>
  </w:abstractNum>
  <w:abstractNum w:abstractNumId="10" w15:restartNumberingAfterBreak="0">
    <w:nsid w:val="757130DB"/>
    <w:multiLevelType w:val="hybridMultilevel"/>
    <w:tmpl w:val="F5BCE09E"/>
    <w:lvl w:ilvl="0" w:tplc="A25634B6">
      <w:start w:val="1"/>
      <w:numFmt w:val="decimal"/>
      <w:lvlText w:val="%1."/>
      <w:lvlJc w:val="left"/>
      <w:pPr>
        <w:ind w:left="640" w:hanging="428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9C7A6BF8">
      <w:numFmt w:val="bullet"/>
      <w:lvlText w:val="•"/>
      <w:lvlJc w:val="left"/>
      <w:pPr>
        <w:ind w:left="1612" w:hanging="428"/>
      </w:pPr>
      <w:rPr>
        <w:rFonts w:hint="default"/>
        <w:lang w:val="es-ES" w:eastAsia="en-US" w:bidi="ar-SA"/>
      </w:rPr>
    </w:lvl>
    <w:lvl w:ilvl="2" w:tplc="984AE57A">
      <w:numFmt w:val="bullet"/>
      <w:lvlText w:val="•"/>
      <w:lvlJc w:val="left"/>
      <w:pPr>
        <w:ind w:left="2585" w:hanging="428"/>
      </w:pPr>
      <w:rPr>
        <w:rFonts w:hint="default"/>
        <w:lang w:val="es-ES" w:eastAsia="en-US" w:bidi="ar-SA"/>
      </w:rPr>
    </w:lvl>
    <w:lvl w:ilvl="3" w:tplc="279AA63A">
      <w:numFmt w:val="bullet"/>
      <w:lvlText w:val="•"/>
      <w:lvlJc w:val="left"/>
      <w:pPr>
        <w:ind w:left="3557" w:hanging="428"/>
      </w:pPr>
      <w:rPr>
        <w:rFonts w:hint="default"/>
        <w:lang w:val="es-ES" w:eastAsia="en-US" w:bidi="ar-SA"/>
      </w:rPr>
    </w:lvl>
    <w:lvl w:ilvl="4" w:tplc="B372CFB0">
      <w:numFmt w:val="bullet"/>
      <w:lvlText w:val="•"/>
      <w:lvlJc w:val="left"/>
      <w:pPr>
        <w:ind w:left="4530" w:hanging="428"/>
      </w:pPr>
      <w:rPr>
        <w:rFonts w:hint="default"/>
        <w:lang w:val="es-ES" w:eastAsia="en-US" w:bidi="ar-SA"/>
      </w:rPr>
    </w:lvl>
    <w:lvl w:ilvl="5" w:tplc="22020076">
      <w:numFmt w:val="bullet"/>
      <w:lvlText w:val="•"/>
      <w:lvlJc w:val="left"/>
      <w:pPr>
        <w:ind w:left="5503" w:hanging="428"/>
      </w:pPr>
      <w:rPr>
        <w:rFonts w:hint="default"/>
        <w:lang w:val="es-ES" w:eastAsia="en-US" w:bidi="ar-SA"/>
      </w:rPr>
    </w:lvl>
    <w:lvl w:ilvl="6" w:tplc="0F48B804">
      <w:numFmt w:val="bullet"/>
      <w:lvlText w:val="•"/>
      <w:lvlJc w:val="left"/>
      <w:pPr>
        <w:ind w:left="6475" w:hanging="428"/>
      </w:pPr>
      <w:rPr>
        <w:rFonts w:hint="default"/>
        <w:lang w:val="es-ES" w:eastAsia="en-US" w:bidi="ar-SA"/>
      </w:rPr>
    </w:lvl>
    <w:lvl w:ilvl="7" w:tplc="03A64938">
      <w:numFmt w:val="bullet"/>
      <w:lvlText w:val="•"/>
      <w:lvlJc w:val="left"/>
      <w:pPr>
        <w:ind w:left="7448" w:hanging="428"/>
      </w:pPr>
      <w:rPr>
        <w:rFonts w:hint="default"/>
        <w:lang w:val="es-ES" w:eastAsia="en-US" w:bidi="ar-SA"/>
      </w:rPr>
    </w:lvl>
    <w:lvl w:ilvl="8" w:tplc="437EA912">
      <w:numFmt w:val="bullet"/>
      <w:lvlText w:val="•"/>
      <w:lvlJc w:val="left"/>
      <w:pPr>
        <w:ind w:left="8421" w:hanging="428"/>
      </w:pPr>
      <w:rPr>
        <w:rFonts w:hint="default"/>
        <w:lang w:val="es-ES" w:eastAsia="en-US" w:bidi="ar-SA"/>
      </w:rPr>
    </w:lvl>
  </w:abstractNum>
  <w:abstractNum w:abstractNumId="11" w15:restartNumberingAfterBreak="0">
    <w:nsid w:val="77426297"/>
    <w:multiLevelType w:val="hybridMultilevel"/>
    <w:tmpl w:val="327AC326"/>
    <w:lvl w:ilvl="0" w:tplc="0DF272AC">
      <w:start w:val="1"/>
      <w:numFmt w:val="lowerLetter"/>
      <w:lvlText w:val="%1."/>
      <w:lvlJc w:val="left"/>
      <w:pPr>
        <w:ind w:left="573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B6148FF4">
      <w:numFmt w:val="bullet"/>
      <w:lvlText w:val="•"/>
      <w:lvlJc w:val="left"/>
      <w:pPr>
        <w:ind w:left="1558" w:hanging="360"/>
      </w:pPr>
      <w:rPr>
        <w:rFonts w:hint="default"/>
        <w:lang w:val="es-ES" w:eastAsia="en-US" w:bidi="ar-SA"/>
      </w:rPr>
    </w:lvl>
    <w:lvl w:ilvl="2" w:tplc="F31630FA">
      <w:numFmt w:val="bullet"/>
      <w:lvlText w:val="•"/>
      <w:lvlJc w:val="left"/>
      <w:pPr>
        <w:ind w:left="2537" w:hanging="360"/>
      </w:pPr>
      <w:rPr>
        <w:rFonts w:hint="default"/>
        <w:lang w:val="es-ES" w:eastAsia="en-US" w:bidi="ar-SA"/>
      </w:rPr>
    </w:lvl>
    <w:lvl w:ilvl="3" w:tplc="542ED35C">
      <w:numFmt w:val="bullet"/>
      <w:lvlText w:val="•"/>
      <w:lvlJc w:val="left"/>
      <w:pPr>
        <w:ind w:left="3515" w:hanging="360"/>
      </w:pPr>
      <w:rPr>
        <w:rFonts w:hint="default"/>
        <w:lang w:val="es-ES" w:eastAsia="en-US" w:bidi="ar-SA"/>
      </w:rPr>
    </w:lvl>
    <w:lvl w:ilvl="4" w:tplc="16FADDD4">
      <w:numFmt w:val="bullet"/>
      <w:lvlText w:val="•"/>
      <w:lvlJc w:val="left"/>
      <w:pPr>
        <w:ind w:left="4494" w:hanging="360"/>
      </w:pPr>
      <w:rPr>
        <w:rFonts w:hint="default"/>
        <w:lang w:val="es-ES" w:eastAsia="en-US" w:bidi="ar-SA"/>
      </w:rPr>
    </w:lvl>
    <w:lvl w:ilvl="5" w:tplc="A352179A">
      <w:numFmt w:val="bullet"/>
      <w:lvlText w:val="•"/>
      <w:lvlJc w:val="left"/>
      <w:pPr>
        <w:ind w:left="5473" w:hanging="360"/>
      </w:pPr>
      <w:rPr>
        <w:rFonts w:hint="default"/>
        <w:lang w:val="es-ES" w:eastAsia="en-US" w:bidi="ar-SA"/>
      </w:rPr>
    </w:lvl>
    <w:lvl w:ilvl="6" w:tplc="EE9468C2">
      <w:numFmt w:val="bullet"/>
      <w:lvlText w:val="•"/>
      <w:lvlJc w:val="left"/>
      <w:pPr>
        <w:ind w:left="6451" w:hanging="360"/>
      </w:pPr>
      <w:rPr>
        <w:rFonts w:hint="default"/>
        <w:lang w:val="es-ES" w:eastAsia="en-US" w:bidi="ar-SA"/>
      </w:rPr>
    </w:lvl>
    <w:lvl w:ilvl="7" w:tplc="59E07D20">
      <w:numFmt w:val="bullet"/>
      <w:lvlText w:val="•"/>
      <w:lvlJc w:val="left"/>
      <w:pPr>
        <w:ind w:left="7430" w:hanging="360"/>
      </w:pPr>
      <w:rPr>
        <w:rFonts w:hint="default"/>
        <w:lang w:val="es-ES" w:eastAsia="en-US" w:bidi="ar-SA"/>
      </w:rPr>
    </w:lvl>
    <w:lvl w:ilvl="8" w:tplc="D62AC820">
      <w:numFmt w:val="bullet"/>
      <w:lvlText w:val="•"/>
      <w:lvlJc w:val="left"/>
      <w:pPr>
        <w:ind w:left="8409" w:hanging="360"/>
      </w:pPr>
      <w:rPr>
        <w:rFonts w:hint="default"/>
        <w:lang w:val="es-ES" w:eastAsia="en-US" w:bidi="ar-SA"/>
      </w:rPr>
    </w:lvl>
  </w:abstractNum>
  <w:abstractNum w:abstractNumId="12" w15:restartNumberingAfterBreak="0">
    <w:nsid w:val="7E7F2B5B"/>
    <w:multiLevelType w:val="hybridMultilevel"/>
    <w:tmpl w:val="FB407A3A"/>
    <w:lvl w:ilvl="0" w:tplc="66E85308">
      <w:start w:val="1"/>
      <w:numFmt w:val="decimal"/>
      <w:lvlText w:val="%1."/>
      <w:lvlJc w:val="left"/>
      <w:pPr>
        <w:ind w:left="496" w:hanging="257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B310F488">
      <w:start w:val="1"/>
      <w:numFmt w:val="lowerLetter"/>
      <w:lvlText w:val="%2."/>
      <w:lvlJc w:val="left"/>
      <w:pPr>
        <w:ind w:left="779" w:hanging="284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2" w:tplc="AD7C1372">
      <w:numFmt w:val="bullet"/>
      <w:lvlText w:val="•"/>
      <w:lvlJc w:val="left"/>
      <w:pPr>
        <w:ind w:left="920" w:hanging="284"/>
      </w:pPr>
      <w:rPr>
        <w:rFonts w:hint="default"/>
        <w:lang w:val="es-ES" w:eastAsia="en-US" w:bidi="ar-SA"/>
      </w:rPr>
    </w:lvl>
    <w:lvl w:ilvl="3" w:tplc="5DC48D26">
      <w:numFmt w:val="bullet"/>
      <w:lvlText w:val="•"/>
      <w:lvlJc w:val="left"/>
      <w:pPr>
        <w:ind w:left="2100" w:hanging="284"/>
      </w:pPr>
      <w:rPr>
        <w:rFonts w:hint="default"/>
        <w:lang w:val="es-ES" w:eastAsia="en-US" w:bidi="ar-SA"/>
      </w:rPr>
    </w:lvl>
    <w:lvl w:ilvl="4" w:tplc="4CF00700">
      <w:numFmt w:val="bullet"/>
      <w:lvlText w:val="•"/>
      <w:lvlJc w:val="left"/>
      <w:pPr>
        <w:ind w:left="3281" w:hanging="284"/>
      </w:pPr>
      <w:rPr>
        <w:rFonts w:hint="default"/>
        <w:lang w:val="es-ES" w:eastAsia="en-US" w:bidi="ar-SA"/>
      </w:rPr>
    </w:lvl>
    <w:lvl w:ilvl="5" w:tplc="DF043680">
      <w:numFmt w:val="bullet"/>
      <w:lvlText w:val="•"/>
      <w:lvlJc w:val="left"/>
      <w:pPr>
        <w:ind w:left="4462" w:hanging="284"/>
      </w:pPr>
      <w:rPr>
        <w:rFonts w:hint="default"/>
        <w:lang w:val="es-ES" w:eastAsia="en-US" w:bidi="ar-SA"/>
      </w:rPr>
    </w:lvl>
    <w:lvl w:ilvl="6" w:tplc="5B16C7E8">
      <w:numFmt w:val="bullet"/>
      <w:lvlText w:val="•"/>
      <w:lvlJc w:val="left"/>
      <w:pPr>
        <w:ind w:left="5643" w:hanging="284"/>
      </w:pPr>
      <w:rPr>
        <w:rFonts w:hint="default"/>
        <w:lang w:val="es-ES" w:eastAsia="en-US" w:bidi="ar-SA"/>
      </w:rPr>
    </w:lvl>
    <w:lvl w:ilvl="7" w:tplc="929E470C">
      <w:numFmt w:val="bullet"/>
      <w:lvlText w:val="•"/>
      <w:lvlJc w:val="left"/>
      <w:pPr>
        <w:ind w:left="6824" w:hanging="284"/>
      </w:pPr>
      <w:rPr>
        <w:rFonts w:hint="default"/>
        <w:lang w:val="es-ES" w:eastAsia="en-US" w:bidi="ar-SA"/>
      </w:rPr>
    </w:lvl>
    <w:lvl w:ilvl="8" w:tplc="ECD077BE">
      <w:numFmt w:val="bullet"/>
      <w:lvlText w:val="•"/>
      <w:lvlJc w:val="left"/>
      <w:pPr>
        <w:ind w:left="8004" w:hanging="284"/>
      </w:pPr>
      <w:rPr>
        <w:rFonts w:hint="default"/>
        <w:lang w:val="es-ES" w:eastAsia="en-US" w:bidi="ar-SA"/>
      </w:r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2"/>
  </w:num>
  <w:num w:numId="5">
    <w:abstractNumId w:val="5"/>
  </w:num>
  <w:num w:numId="6">
    <w:abstractNumId w:val="4"/>
  </w:num>
  <w:num w:numId="7">
    <w:abstractNumId w:val="11"/>
  </w:num>
  <w:num w:numId="8">
    <w:abstractNumId w:val="1"/>
  </w:num>
  <w:num w:numId="9">
    <w:abstractNumId w:val="8"/>
  </w:num>
  <w:num w:numId="10">
    <w:abstractNumId w:val="7"/>
  </w:num>
  <w:num w:numId="11">
    <w:abstractNumId w:val="0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D34F0"/>
    <w:rsid w:val="0073108D"/>
    <w:rsid w:val="00AD34F0"/>
    <w:rsid w:val="00BE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  <w14:docId w14:val="1D42F6F6"/>
  <w15:docId w15:val="{3FD6DF67-0584-4996-BD54-7486B9458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Heading1">
    <w:name w:val="heading 1"/>
    <w:basedOn w:val="Normal"/>
    <w:uiPriority w:val="9"/>
    <w:qFormat/>
    <w:pPr>
      <w:ind w:left="213"/>
      <w:outlineLvl w:val="0"/>
    </w:pPr>
    <w:rPr>
      <w:rFonts w:ascii="Arial" w:eastAsia="Arial" w:hAnsi="Arial" w:cs="Arial"/>
      <w:b/>
      <w:bCs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213"/>
      <w:outlineLvl w:val="1"/>
    </w:pPr>
    <w:rPr>
      <w:rFonts w:ascii="Arial" w:eastAsia="Arial" w:hAnsi="Arial" w:cs="Arial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573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1547</Words>
  <Characters>8511</Characters>
  <Application>Microsoft Office Word</Application>
  <DocSecurity>0</DocSecurity>
  <Lines>70</Lines>
  <Paragraphs>20</Paragraphs>
  <ScaleCrop>false</ScaleCrop>
  <Company/>
  <LinksUpToDate>false</LinksUpToDate>
  <CharactersWithSpaces>10038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N° 13 del CENCyA</dc:title>
  <dc:creator>CPCECABA</dc:creator>
  <cp:lastModifiedBy>Facundo DiNatale</cp:lastModifiedBy>
  <cp:revision>3</cp:revision>
  <dcterms:created xsi:type="dcterms:W3CDTF">2022-03-31T14:41:00Z</dcterms:created>
  <dcterms:modified xsi:type="dcterms:W3CDTF">2022-03-31T15:10:00Z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2022-03-31T00:00:00Z</vt:filetime>
  </property>
</Properties>
</file>